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4B700" w14:textId="398071FA" w:rsidR="00A82824" w:rsidRDefault="00A82824" w:rsidP="00014FDA">
      <w:pPr>
        <w:pStyle w:val="ListParagraph"/>
        <w:ind w:left="426"/>
        <w:jc w:val="both"/>
        <w:rPr>
          <w:rFonts w:ascii="Arial Narrow" w:hAnsi="Arial Narrow"/>
          <w:b/>
          <w:bCs/>
          <w:lang w:val="en-GB"/>
        </w:rPr>
      </w:pPr>
    </w:p>
    <w:p w14:paraId="4DB74EFB" w14:textId="77777777" w:rsidR="00721657" w:rsidRDefault="00721657" w:rsidP="00014FDA">
      <w:pPr>
        <w:pStyle w:val="ListParagraph"/>
        <w:ind w:left="426"/>
        <w:jc w:val="both"/>
        <w:rPr>
          <w:rFonts w:ascii="Arial Narrow" w:hAnsi="Arial Narrow"/>
          <w:b/>
          <w:bCs/>
          <w:lang w:val="en-GB"/>
        </w:rPr>
      </w:pPr>
    </w:p>
    <w:p w14:paraId="11F99AC1" w14:textId="77777777" w:rsidR="00721657" w:rsidRPr="00721657" w:rsidRDefault="00721657" w:rsidP="00721657">
      <w:pPr>
        <w:jc w:val="center"/>
        <w:rPr>
          <w:rFonts w:ascii="Calibri" w:eastAsia="Calibri" w:hAnsi="Calibri" w:cs="Times New Roman"/>
          <w:b/>
          <w:sz w:val="32"/>
          <w:szCs w:val="32"/>
          <w:lang w:val="en-US"/>
        </w:rPr>
      </w:pPr>
      <w:r w:rsidRPr="00721657">
        <w:rPr>
          <w:rFonts w:ascii="Calibri" w:eastAsia="Calibri" w:hAnsi="Calibri" w:cs="Times New Roman"/>
          <w:b/>
          <w:sz w:val="32"/>
          <w:szCs w:val="32"/>
          <w:lang w:val="en-US"/>
        </w:rPr>
        <w:t>Board of Patron’s Rolling Action List</w:t>
      </w:r>
    </w:p>
    <w:p w14:paraId="2FB2860D" w14:textId="77777777" w:rsidR="00721657" w:rsidRPr="00721657" w:rsidRDefault="00721657" w:rsidP="00721657">
      <w:pPr>
        <w:ind w:left="567"/>
        <w:rPr>
          <w:rFonts w:ascii="Calibri" w:eastAsia="Calibri" w:hAnsi="Calibri" w:cs="Times New Roman"/>
          <w:b/>
          <w:lang w:val="en-US"/>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61312" behindDoc="0" locked="0" layoutInCell="1" allowOverlap="1" wp14:anchorId="5DF4CC66" wp14:editId="13523D06">
                <wp:simplePos x="0" y="0"/>
                <wp:positionH relativeFrom="column">
                  <wp:posOffset>4282022</wp:posOffset>
                </wp:positionH>
                <wp:positionV relativeFrom="paragraph">
                  <wp:posOffset>279038</wp:posOffset>
                </wp:positionV>
                <wp:extent cx="349250" cy="196850"/>
                <wp:effectExtent l="0" t="0" r="12700" b="12700"/>
                <wp:wrapNone/>
                <wp:docPr id="1205653300" name="Rectangle 7"/>
                <wp:cNvGraphicFramePr/>
                <a:graphic xmlns:a="http://schemas.openxmlformats.org/drawingml/2006/main">
                  <a:graphicData uri="http://schemas.microsoft.com/office/word/2010/wordprocessingShape">
                    <wps:wsp>
                      <wps:cNvSpPr/>
                      <wps:spPr>
                        <a:xfrm>
                          <a:off x="0" y="0"/>
                          <a:ext cx="349250" cy="1968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087B6C1" id="Rectangle 7" o:spid="_x0000_s1026" style="position:absolute;margin-left:337.15pt;margin-top:21.95pt;width:27.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" fillcolor="red" strokecolor="#042433" strokeweight="1pt"/>
            </w:pict>
          </mc:Fallback>
        </mc:AlternateContent>
      </w: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60288" behindDoc="0" locked="0" layoutInCell="1" allowOverlap="1" wp14:anchorId="54FBCC18" wp14:editId="5AD1A868">
                <wp:simplePos x="0" y="0"/>
                <wp:positionH relativeFrom="column">
                  <wp:posOffset>2345617</wp:posOffset>
                </wp:positionH>
                <wp:positionV relativeFrom="paragraph">
                  <wp:posOffset>282720</wp:posOffset>
                </wp:positionV>
                <wp:extent cx="349250" cy="209550"/>
                <wp:effectExtent l="0" t="0" r="12700" b="19050"/>
                <wp:wrapNone/>
                <wp:docPr id="591195746" name="Rectangle 6"/>
                <wp:cNvGraphicFramePr/>
                <a:graphic xmlns:a="http://schemas.openxmlformats.org/drawingml/2006/main">
                  <a:graphicData uri="http://schemas.microsoft.com/office/word/2010/wordprocessingShape">
                    <wps:wsp>
                      <wps:cNvSpPr/>
                      <wps:spPr>
                        <a:xfrm>
                          <a:off x="0" y="0"/>
                          <a:ext cx="349250" cy="2095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6D4B59C1" id="Rectangle 6" o:spid="_x0000_s1026" style="position:absolute;margin-left:184.7pt;margin-top:22.25pt;width:27.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" fillcolor="#47d45a" strokecolor="#042433" strokeweight="1pt"/>
            </w:pict>
          </mc:Fallback>
        </mc:AlternateContent>
      </w: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59264" behindDoc="0" locked="0" layoutInCell="1" allowOverlap="1" wp14:anchorId="38368901" wp14:editId="1F32C26F">
                <wp:simplePos x="0" y="0"/>
                <wp:positionH relativeFrom="column">
                  <wp:posOffset>393700</wp:posOffset>
                </wp:positionH>
                <wp:positionV relativeFrom="paragraph">
                  <wp:posOffset>254635</wp:posOffset>
                </wp:positionV>
                <wp:extent cx="349250" cy="222250"/>
                <wp:effectExtent l="0" t="0" r="12700" b="25400"/>
                <wp:wrapNone/>
                <wp:docPr id="640875750" name="Rectangle 1"/>
                <wp:cNvGraphicFramePr/>
                <a:graphic xmlns:a="http://schemas.openxmlformats.org/drawingml/2006/main">
                  <a:graphicData uri="http://schemas.microsoft.com/office/word/2010/wordprocessingShape">
                    <wps:wsp>
                      <wps:cNvSpPr/>
                      <wps:spPr>
                        <a:xfrm>
                          <a:off x="0" y="0"/>
                          <a:ext cx="349250" cy="2222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9534427" id="Rectangle 1" o:spid="_x0000_s1026" style="position:absolute;margin-left:31pt;margin-top:20.05pt;width:2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" fillcolor="#4e95d9" strokecolor="#042433" strokeweight="1pt"/>
            </w:pict>
          </mc:Fallback>
        </mc:AlternateContent>
      </w:r>
      <w:r w:rsidRPr="00721657">
        <w:rPr>
          <w:rFonts w:ascii="Calibri" w:eastAsia="Calibri" w:hAnsi="Calibri" w:cs="Times New Roman"/>
          <w:b/>
          <w:lang w:val="en-US"/>
        </w:rPr>
        <w:t>Colour description:</w:t>
      </w:r>
    </w:p>
    <w:p w14:paraId="6ECD7371" w14:textId="77777777" w:rsidR="00721657" w:rsidRPr="00721657" w:rsidRDefault="00721657" w:rsidP="00721657">
      <w:pPr>
        <w:ind w:left="567"/>
        <w:rPr>
          <w:rFonts w:ascii="Calibri" w:eastAsia="Calibri" w:hAnsi="Calibri" w:cs="Times New Roman"/>
          <w:bCs/>
          <w:lang w:val="en-US"/>
        </w:rPr>
      </w:pPr>
      <w:r w:rsidRPr="00721657">
        <w:rPr>
          <w:rFonts w:ascii="Calibri" w:eastAsia="Calibri" w:hAnsi="Calibri" w:cs="Times New Roman"/>
          <w:bCs/>
          <w:lang w:val="en-US"/>
        </w:rPr>
        <w:tab/>
        <w:t xml:space="preserve">          </w:t>
      </w:r>
      <w:r w:rsidRPr="00721657">
        <w:rPr>
          <w:rFonts w:ascii="Calibri" w:eastAsia="Calibri" w:hAnsi="Calibri" w:cs="Times New Roman"/>
          <w:b/>
          <w:lang w:val="en-US"/>
        </w:rPr>
        <w:t xml:space="preserve"> Done</w:t>
      </w:r>
      <w:r w:rsidRPr="00721657">
        <w:rPr>
          <w:rFonts w:ascii="Calibri" w:eastAsia="Calibri" w:hAnsi="Calibri" w:cs="Times New Roman"/>
          <w:bCs/>
          <w:lang w:val="en-US"/>
        </w:rPr>
        <w:tab/>
      </w:r>
      <w:r w:rsidRPr="00721657">
        <w:rPr>
          <w:rFonts w:ascii="Calibri" w:eastAsia="Calibri" w:hAnsi="Calibri" w:cs="Times New Roman"/>
          <w:bCs/>
          <w:lang w:val="en-US"/>
        </w:rPr>
        <w:tab/>
        <w:t xml:space="preserve">    </w:t>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
          <w:lang w:val="en-US"/>
        </w:rPr>
        <w:t>In Progress</w:t>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
          <w:lang w:val="en-US"/>
        </w:rPr>
        <w:t xml:space="preserve">   No Progress</w:t>
      </w:r>
    </w:p>
    <w:p w14:paraId="009C2C1A" w14:textId="7A9EBA6F" w:rsidR="00721657" w:rsidRPr="00122B53" w:rsidRDefault="00721657" w:rsidP="00122B53">
      <w:pPr>
        <w:ind w:left="567"/>
        <w:rPr>
          <w:rFonts w:ascii="Calibri" w:eastAsia="Calibri" w:hAnsi="Calibri" w:cs="Times New Roman"/>
          <w:bCs/>
          <w:lang w:val="en-US"/>
        </w:rPr>
      </w:pPr>
      <w:r w:rsidRPr="00721657">
        <w:rPr>
          <w:rFonts w:ascii="Calibri" w:eastAsia="Calibri" w:hAnsi="Calibri" w:cs="Times New Roman"/>
          <w:bCs/>
          <w:lang w:val="en-US"/>
        </w:rPr>
        <w:tab/>
      </w:r>
      <w:r w:rsidRPr="00721657">
        <w:rPr>
          <w:rFonts w:ascii="Calibri" w:eastAsia="Calibri" w:hAnsi="Calibri" w:cs="Times New Roman"/>
          <w:bCs/>
          <w:lang w:val="en-US"/>
        </w:rPr>
        <w:tab/>
      </w:r>
    </w:p>
    <w:tbl>
      <w:tblPr>
        <w:tblStyle w:val="TableGrid"/>
        <w:tblW w:w="9781" w:type="dxa"/>
        <w:tblInd w:w="-572" w:type="dxa"/>
        <w:tblLook w:val="04A0" w:firstRow="1" w:lastRow="0" w:firstColumn="1" w:lastColumn="0" w:noHBand="0" w:noVBand="1"/>
      </w:tblPr>
      <w:tblGrid>
        <w:gridCol w:w="925"/>
        <w:gridCol w:w="3661"/>
        <w:gridCol w:w="1651"/>
        <w:gridCol w:w="1985"/>
        <w:gridCol w:w="1559"/>
      </w:tblGrid>
      <w:tr w:rsidR="00122B53" w14:paraId="296FF944" w14:textId="77777777" w:rsidTr="00152946">
        <w:tc>
          <w:tcPr>
            <w:tcW w:w="9781" w:type="dxa"/>
            <w:gridSpan w:val="5"/>
          </w:tcPr>
          <w:p w14:paraId="50F38631" w14:textId="45676D8D" w:rsidR="00122B53" w:rsidRDefault="00122B53" w:rsidP="00122B53">
            <w:pPr>
              <w:pStyle w:val="ListParagraph"/>
              <w:ind w:left="0" w:right="3108"/>
              <w:jc w:val="center"/>
              <w:rPr>
                <w:rFonts w:ascii="Arial Narrow" w:hAnsi="Arial Narrow"/>
                <w:b/>
                <w:bCs/>
              </w:rPr>
            </w:pPr>
            <w:r>
              <w:rPr>
                <w:rFonts w:ascii="Arial Narrow" w:hAnsi="Arial Narrow"/>
                <w:b/>
                <w:bCs/>
              </w:rPr>
              <w:t xml:space="preserve">                                                     Patron’s Meeting  </w:t>
            </w:r>
            <w:r w:rsidRPr="00721657">
              <w:rPr>
                <w:rFonts w:ascii="Arial Narrow" w:hAnsi="Arial Narrow"/>
                <w:b/>
                <w:bCs/>
              </w:rPr>
              <w:t>12-13 November 2024</w:t>
            </w:r>
          </w:p>
        </w:tc>
      </w:tr>
      <w:tr w:rsidR="00721657" w14:paraId="78A1B248" w14:textId="752C0FF2" w:rsidTr="00721657">
        <w:tc>
          <w:tcPr>
            <w:tcW w:w="925" w:type="dxa"/>
          </w:tcPr>
          <w:p w14:paraId="24242D3C" w14:textId="7677B960" w:rsidR="00721657" w:rsidRDefault="00721657" w:rsidP="00014FDA">
            <w:pPr>
              <w:pStyle w:val="ListParagraph"/>
              <w:ind w:left="0"/>
              <w:jc w:val="both"/>
              <w:rPr>
                <w:rFonts w:ascii="Arial Narrow" w:hAnsi="Arial Narrow"/>
                <w:b/>
                <w:bCs/>
                <w:lang w:val="en-GB"/>
              </w:rPr>
            </w:pPr>
            <w:r>
              <w:rPr>
                <w:rFonts w:ascii="Arial Narrow" w:hAnsi="Arial Narrow"/>
                <w:b/>
                <w:bCs/>
              </w:rPr>
              <w:t>No</w:t>
            </w:r>
          </w:p>
        </w:tc>
        <w:tc>
          <w:tcPr>
            <w:tcW w:w="3661" w:type="dxa"/>
          </w:tcPr>
          <w:p w14:paraId="148167E6" w14:textId="648C4C74" w:rsidR="00721657" w:rsidRDefault="00721657" w:rsidP="00014FDA">
            <w:pPr>
              <w:pStyle w:val="ListParagraph"/>
              <w:ind w:left="0"/>
              <w:jc w:val="both"/>
              <w:rPr>
                <w:rFonts w:ascii="Arial Narrow" w:hAnsi="Arial Narrow"/>
                <w:b/>
                <w:bCs/>
                <w:lang w:val="en-GB"/>
              </w:rPr>
            </w:pPr>
            <w:r>
              <w:rPr>
                <w:rFonts w:ascii="Arial Narrow" w:hAnsi="Arial Narrow"/>
                <w:b/>
                <w:bCs/>
              </w:rPr>
              <w:t>Item</w:t>
            </w:r>
          </w:p>
        </w:tc>
        <w:tc>
          <w:tcPr>
            <w:tcW w:w="3636" w:type="dxa"/>
            <w:gridSpan w:val="2"/>
          </w:tcPr>
          <w:p w14:paraId="437B9F79" w14:textId="64C95C35" w:rsidR="00721657" w:rsidRDefault="00721657" w:rsidP="00014FDA">
            <w:pPr>
              <w:pStyle w:val="ListParagraph"/>
              <w:ind w:left="0"/>
              <w:jc w:val="both"/>
              <w:rPr>
                <w:rFonts w:ascii="Arial Narrow" w:hAnsi="Arial Narrow"/>
                <w:b/>
                <w:bCs/>
                <w:lang w:val="en-GB"/>
              </w:rPr>
            </w:pPr>
            <w:r>
              <w:rPr>
                <w:rFonts w:ascii="Arial Narrow" w:hAnsi="Arial Narrow"/>
                <w:b/>
                <w:bCs/>
              </w:rPr>
              <w:t xml:space="preserve">Action Taken </w:t>
            </w:r>
          </w:p>
        </w:tc>
        <w:tc>
          <w:tcPr>
            <w:tcW w:w="1559" w:type="dxa"/>
          </w:tcPr>
          <w:p w14:paraId="366CB1F2" w14:textId="2472CB38" w:rsidR="00721657" w:rsidRDefault="00721657" w:rsidP="00014FDA">
            <w:pPr>
              <w:pStyle w:val="ListParagraph"/>
              <w:ind w:left="0"/>
              <w:jc w:val="both"/>
              <w:rPr>
                <w:rFonts w:ascii="Arial Narrow" w:hAnsi="Arial Narrow"/>
                <w:b/>
                <w:bCs/>
              </w:rPr>
            </w:pPr>
            <w:r>
              <w:rPr>
                <w:rFonts w:ascii="Arial Narrow" w:hAnsi="Arial Narrow"/>
                <w:b/>
                <w:bCs/>
              </w:rPr>
              <w:t>Status</w:t>
            </w:r>
          </w:p>
        </w:tc>
      </w:tr>
      <w:tr w:rsidR="00721657" w14:paraId="39C3E3AB" w14:textId="02F374A6" w:rsidTr="00721657">
        <w:tc>
          <w:tcPr>
            <w:tcW w:w="925" w:type="dxa"/>
          </w:tcPr>
          <w:p w14:paraId="55B91040" w14:textId="27C53E87" w:rsidR="00721657" w:rsidRPr="00C76EE7" w:rsidRDefault="00721657" w:rsidP="005B3915">
            <w:pPr>
              <w:pStyle w:val="ListParagraph"/>
              <w:ind w:left="426"/>
              <w:rPr>
                <w:rFonts w:cstheme="minorHAnsi"/>
                <w:lang w:val="en-GB"/>
              </w:rPr>
            </w:pPr>
            <w:r>
              <w:rPr>
                <w:rFonts w:cstheme="minorHAnsi"/>
              </w:rPr>
              <w:t>1</w:t>
            </w:r>
          </w:p>
        </w:tc>
        <w:tc>
          <w:tcPr>
            <w:tcW w:w="3661" w:type="dxa"/>
          </w:tcPr>
          <w:p w14:paraId="504888A5" w14:textId="1AE81D4F" w:rsidR="00721657" w:rsidRPr="00C76EE7" w:rsidRDefault="00721657" w:rsidP="005B3915">
            <w:pPr>
              <w:rPr>
                <w:rFonts w:cstheme="minorHAnsi"/>
                <w:lang w:val="en-GB"/>
              </w:rPr>
            </w:pPr>
            <w:r w:rsidRPr="00C76EE7">
              <w:rPr>
                <w:rFonts w:cstheme="minorHAnsi"/>
              </w:rPr>
              <w:t>Action Point: (1) Revision of page 4 of the financial update presentation to include Franklinia in the list; (2) to add additional slide on the secured funding to date for YAKEHI and PT REKI and (3) to add information on all financial contributions made by RSPB, including those made to YAKEHI and Burung, not paid directly to PT REKI (e.g. hiring of consultants).</w:t>
            </w:r>
          </w:p>
          <w:p w14:paraId="6E415F60" w14:textId="77777777" w:rsidR="00721657" w:rsidRPr="00C76EE7" w:rsidRDefault="00721657" w:rsidP="005B3915">
            <w:pPr>
              <w:pStyle w:val="ListParagraph"/>
              <w:ind w:left="0"/>
              <w:rPr>
                <w:rFonts w:cstheme="minorHAnsi"/>
                <w:lang w:val="en-GB"/>
              </w:rPr>
            </w:pPr>
          </w:p>
        </w:tc>
        <w:tc>
          <w:tcPr>
            <w:tcW w:w="3636" w:type="dxa"/>
            <w:gridSpan w:val="2"/>
          </w:tcPr>
          <w:p w14:paraId="1115B135" w14:textId="77777777" w:rsidR="00721657" w:rsidRPr="008063CD" w:rsidRDefault="00721657" w:rsidP="00401A33">
            <w:pPr>
              <w:pStyle w:val="ListParagraph"/>
              <w:numPr>
                <w:ilvl w:val="0"/>
                <w:numId w:val="4"/>
              </w:numPr>
              <w:jc w:val="both"/>
              <w:rPr>
                <w:rFonts w:ascii="Arial Narrow" w:hAnsi="Arial Narrow"/>
                <w:lang w:val="en-GB"/>
              </w:rPr>
            </w:pPr>
            <w:r w:rsidRPr="008063CD">
              <w:rPr>
                <w:rFonts w:ascii="Arial Narrow" w:hAnsi="Arial Narrow"/>
                <w:lang w:val="en-GB"/>
              </w:rPr>
              <w:t>Completed</w:t>
            </w:r>
          </w:p>
          <w:p w14:paraId="150BB52D" w14:textId="77777777" w:rsidR="00721657" w:rsidRPr="008063CD" w:rsidRDefault="00721657" w:rsidP="00401A33">
            <w:pPr>
              <w:pStyle w:val="ListParagraph"/>
              <w:numPr>
                <w:ilvl w:val="0"/>
                <w:numId w:val="4"/>
              </w:numPr>
              <w:jc w:val="both"/>
              <w:rPr>
                <w:rFonts w:ascii="Arial Narrow" w:hAnsi="Arial Narrow"/>
                <w:lang w:val="en-GB"/>
              </w:rPr>
            </w:pPr>
            <w:r w:rsidRPr="008063CD">
              <w:rPr>
                <w:rFonts w:ascii="Arial Narrow" w:hAnsi="Arial Narrow"/>
                <w:lang w:val="en-GB"/>
              </w:rPr>
              <w:t>Will be available for BoP meeting this month</w:t>
            </w:r>
          </w:p>
          <w:p w14:paraId="5CF4E361" w14:textId="6B66A2E8" w:rsidR="00721657" w:rsidRDefault="00721657" w:rsidP="00401A33">
            <w:pPr>
              <w:pStyle w:val="ListParagraph"/>
              <w:numPr>
                <w:ilvl w:val="0"/>
                <w:numId w:val="4"/>
              </w:numPr>
              <w:jc w:val="both"/>
              <w:rPr>
                <w:rFonts w:ascii="Arial Narrow" w:hAnsi="Arial Narrow"/>
                <w:b/>
                <w:bCs/>
                <w:lang w:val="en-GB"/>
              </w:rPr>
            </w:pPr>
            <w:r w:rsidRPr="008063CD">
              <w:rPr>
                <w:rFonts w:ascii="Arial Narrow" w:hAnsi="Arial Narrow"/>
                <w:lang w:val="en-GB"/>
              </w:rPr>
              <w:t>Ongoing.</w:t>
            </w:r>
            <w:r>
              <w:rPr>
                <w:rFonts w:ascii="Arial Narrow" w:hAnsi="Arial Narrow"/>
                <w:b/>
                <w:bCs/>
                <w:lang w:val="en-GB"/>
              </w:rPr>
              <w:t xml:space="preserve"> </w:t>
            </w:r>
          </w:p>
        </w:tc>
        <w:tc>
          <w:tcPr>
            <w:tcW w:w="1559" w:type="dxa"/>
          </w:tcPr>
          <w:p w14:paraId="50CEAEB7" w14:textId="61154D47" w:rsidR="00721657" w:rsidRPr="00721657" w:rsidRDefault="00721657" w:rsidP="00721657">
            <w:pPr>
              <w:ind w:left="360"/>
              <w:jc w:val="both"/>
              <w:rPr>
                <w:rFonts w:ascii="Arial Narrow" w:hAnsi="Arial Narrow"/>
                <w:color w:val="5B9BD5" w:themeColor="accent5"/>
                <w:lang w:val="en-GB"/>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66432" behindDoc="0" locked="0" layoutInCell="1" allowOverlap="1" wp14:anchorId="09428E63" wp14:editId="2530B36B">
                      <wp:simplePos x="0" y="0"/>
                      <wp:positionH relativeFrom="column">
                        <wp:posOffset>-71755</wp:posOffset>
                      </wp:positionH>
                      <wp:positionV relativeFrom="paragraph">
                        <wp:posOffset>3175</wp:posOffset>
                      </wp:positionV>
                      <wp:extent cx="958850" cy="1892300"/>
                      <wp:effectExtent l="0" t="0" r="12700" b="12700"/>
                      <wp:wrapNone/>
                      <wp:docPr id="1608719588" name="Rectangle 1"/>
                      <wp:cNvGraphicFramePr/>
                      <a:graphic xmlns:a="http://schemas.openxmlformats.org/drawingml/2006/main">
                        <a:graphicData uri="http://schemas.microsoft.com/office/word/2010/wordprocessingShape">
                          <wps:wsp>
                            <wps:cNvSpPr/>
                            <wps:spPr>
                              <a:xfrm>
                                <a:off x="0" y="0"/>
                                <a:ext cx="958850" cy="18923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6D64" id="Rectangle 1" o:spid="_x0000_s1026" style="position:absolute;margin-left:-5.65pt;margin-top:.25pt;width:75.5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" fillcolor="#4e95d9" strokecolor="#042433" strokeweight="1pt"/>
                  </w:pict>
                </mc:Fallback>
              </mc:AlternateContent>
            </w:r>
            <w:r w:rsidRPr="00721657">
              <w:rPr>
                <w:rFonts w:ascii="Calibri" w:eastAsia="Calibri" w:hAnsi="Calibri" w:cs="Times New Roman"/>
                <w:b/>
                <w:noProof/>
                <w:color w:val="5B9BD5" w:themeColor="accent5"/>
                <w:lang w:val="en-US"/>
              </w:rPr>
              <mc:AlternateContent>
                <mc:Choice Requires="wps">
                  <w:drawing>
                    <wp:anchor distT="0" distB="0" distL="114300" distR="114300" simplePos="0" relativeHeight="251664384" behindDoc="0" locked="0" layoutInCell="1" allowOverlap="1" wp14:anchorId="3E2F2408" wp14:editId="13D08C25">
                      <wp:simplePos x="0" y="0"/>
                      <wp:positionH relativeFrom="column">
                        <wp:posOffset>156845</wp:posOffset>
                      </wp:positionH>
                      <wp:positionV relativeFrom="paragraph">
                        <wp:posOffset>815975</wp:posOffset>
                      </wp:positionV>
                      <wp:extent cx="914400" cy="241300"/>
                      <wp:effectExtent l="0" t="0" r="22225" b="25400"/>
                      <wp:wrapNone/>
                      <wp:docPr id="924487438" name="Text Box 1"/>
                      <wp:cNvGraphicFramePr/>
                      <a:graphic xmlns:a="http://schemas.openxmlformats.org/drawingml/2006/main">
                        <a:graphicData uri="http://schemas.microsoft.com/office/word/2010/wordprocessingShape">
                          <wps:wsp>
                            <wps:cNvSpPr txBox="1"/>
                            <wps:spPr>
                              <a:xfrm>
                                <a:off x="0" y="0"/>
                                <a:ext cx="914400" cy="241300"/>
                              </a:xfrm>
                              <a:prstGeom prst="rect">
                                <a:avLst/>
                              </a:prstGeom>
                              <a:solidFill>
                                <a:schemeClr val="accent1">
                                  <a:lumMod val="40000"/>
                                  <a:lumOff val="60000"/>
                                </a:schemeClr>
                              </a:solidFill>
                              <a:ln w="6350">
                                <a:solidFill>
                                  <a:prstClr val="black"/>
                                </a:solidFill>
                              </a:ln>
                            </wps:spPr>
                            <wps:txbx>
                              <w:txbxContent>
                                <w:p w14:paraId="383AE9FD" w14:textId="14F0A6DE" w:rsidR="00721657" w:rsidRDefault="00721657">
                                  <w:r>
                                    <w:t>Done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F2408" id="_x0000_t202" coordsize="21600,21600" o:spt="202" path="m,l,21600r21600,l21600,xe">
                      <v:stroke joinstyle="miter"/>
                      <v:path gradientshapeok="t" o:connecttype="rect"/>
                    </v:shapetype>
                    <v:shape id="Text Box 1" o:spid="_x0000_s1026" type="#_x0000_t202" style="position:absolute;left:0;text-align:left;margin-left:12.35pt;margin-top:64.25pt;width:1in;height:19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" fillcolor="#b4c6e7 [1300]" strokeweight=".5pt">
                      <v:textbox>
                        <w:txbxContent>
                          <w:p w14:paraId="383AE9FD" w14:textId="14F0A6DE" w:rsidR="00721657" w:rsidRDefault="00721657">
                            <w:r>
                              <w:t>Done</w:t>
                            </w:r>
                          </w:p>
                        </w:txbxContent>
                      </v:textbox>
                    </v:shape>
                  </w:pict>
                </mc:Fallback>
              </mc:AlternateContent>
            </w:r>
          </w:p>
        </w:tc>
      </w:tr>
      <w:tr w:rsidR="00721657" w14:paraId="4E0437F2" w14:textId="241174FB" w:rsidTr="00721657">
        <w:tc>
          <w:tcPr>
            <w:tcW w:w="925" w:type="dxa"/>
          </w:tcPr>
          <w:p w14:paraId="2A25B279" w14:textId="54FC8F91" w:rsidR="00721657" w:rsidRPr="00C76EE7" w:rsidRDefault="00721657" w:rsidP="005B3915">
            <w:pPr>
              <w:pStyle w:val="ListParagraph"/>
              <w:ind w:left="0"/>
              <w:jc w:val="center"/>
              <w:rPr>
                <w:rFonts w:cstheme="minorHAnsi"/>
                <w:lang w:val="en-GB"/>
              </w:rPr>
            </w:pPr>
            <w:r>
              <w:rPr>
                <w:rFonts w:cstheme="minorHAnsi"/>
              </w:rPr>
              <w:t>2</w:t>
            </w:r>
          </w:p>
        </w:tc>
        <w:tc>
          <w:tcPr>
            <w:tcW w:w="3661" w:type="dxa"/>
          </w:tcPr>
          <w:p w14:paraId="2B01F263" w14:textId="37B15C10" w:rsidR="00721657" w:rsidRPr="00C76EE7" w:rsidRDefault="00721657" w:rsidP="005B3915">
            <w:pPr>
              <w:pStyle w:val="ListParagraph"/>
              <w:ind w:left="0"/>
              <w:rPr>
                <w:rFonts w:cstheme="minorHAnsi"/>
                <w:lang w:val="en-GB"/>
              </w:rPr>
            </w:pPr>
            <w:r w:rsidRPr="00C76EE7">
              <w:rPr>
                <w:rFonts w:cstheme="minorHAnsi"/>
              </w:rPr>
              <w:t>Action Point: When completed, Land Use Management Plan to be sent to BOM for review before sending to Patrons for approval.</w:t>
            </w:r>
          </w:p>
        </w:tc>
        <w:tc>
          <w:tcPr>
            <w:tcW w:w="3636" w:type="dxa"/>
            <w:gridSpan w:val="2"/>
          </w:tcPr>
          <w:p w14:paraId="04BC7C96" w14:textId="3C0DD090" w:rsidR="00721657" w:rsidRPr="008063CD" w:rsidRDefault="00721657" w:rsidP="00014FDA">
            <w:pPr>
              <w:pStyle w:val="ListParagraph"/>
              <w:ind w:left="0"/>
              <w:jc w:val="both"/>
              <w:rPr>
                <w:rFonts w:ascii="Arial Narrow" w:hAnsi="Arial Narrow"/>
                <w:lang w:val="en-GB"/>
              </w:rPr>
            </w:pPr>
            <w:r>
              <w:rPr>
                <w:rFonts w:ascii="Arial Narrow" w:hAnsi="Arial Narrow"/>
                <w:lang w:val="en-GB"/>
              </w:rPr>
              <w:t xml:space="preserve">Plan has been approved by BoM, will be sent to BoP for final approval at Patron’s meeting 5-6 November 2026. </w:t>
            </w:r>
          </w:p>
        </w:tc>
        <w:tc>
          <w:tcPr>
            <w:tcW w:w="1559" w:type="dxa"/>
          </w:tcPr>
          <w:p w14:paraId="4CC18B23" w14:textId="5B8491D2" w:rsidR="00721657" w:rsidRPr="008063CD" w:rsidRDefault="00130F05" w:rsidP="00014FDA">
            <w:pPr>
              <w:pStyle w:val="ListParagraph"/>
              <w:ind w:left="0"/>
              <w:jc w:val="both"/>
              <w:rPr>
                <w:rFonts w:ascii="Arial Narrow" w:hAnsi="Arial Narrow"/>
                <w:lang w:val="en-GB"/>
              </w:rPr>
            </w:pPr>
            <w:r>
              <w:rPr>
                <w:rFonts w:ascii="Arial Narrow" w:hAnsi="Arial Narrow"/>
                <w:b/>
                <w:bCs/>
                <w:noProof/>
                <w:lang w:val="en-GB"/>
              </w:rPr>
              <w:drawing>
                <wp:anchor distT="0" distB="0" distL="114300" distR="114300" simplePos="0" relativeHeight="251755520" behindDoc="0" locked="0" layoutInCell="1" allowOverlap="1" wp14:anchorId="2D7CD221" wp14:editId="0448D7B8">
                  <wp:simplePos x="0" y="0"/>
                  <wp:positionH relativeFrom="column">
                    <wp:posOffset>-52705</wp:posOffset>
                  </wp:positionH>
                  <wp:positionV relativeFrom="paragraph">
                    <wp:posOffset>-10795</wp:posOffset>
                  </wp:positionV>
                  <wp:extent cx="977900" cy="806450"/>
                  <wp:effectExtent l="0" t="0" r="0" b="0"/>
                  <wp:wrapNone/>
                  <wp:docPr id="24362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0" cy="806450"/>
                          </a:xfrm>
                          <a:prstGeom prst="rect">
                            <a:avLst/>
                          </a:prstGeom>
                          <a:noFill/>
                        </pic:spPr>
                      </pic:pic>
                    </a:graphicData>
                  </a:graphic>
                  <wp14:sizeRelH relativeFrom="page">
                    <wp14:pctWidth>0</wp14:pctWidth>
                  </wp14:sizeRelH>
                  <wp14:sizeRelV relativeFrom="page">
                    <wp14:pctHeight>0</wp14:pctHeight>
                  </wp14:sizeRelV>
                </wp:anchor>
              </w:drawing>
            </w:r>
          </w:p>
        </w:tc>
      </w:tr>
      <w:tr w:rsidR="00D83F25" w14:paraId="7C5272F9" w14:textId="77777777" w:rsidTr="00721657">
        <w:tc>
          <w:tcPr>
            <w:tcW w:w="925" w:type="dxa"/>
          </w:tcPr>
          <w:p w14:paraId="561986BB" w14:textId="6ADB1762" w:rsidR="00D83F25" w:rsidRDefault="000B1DE0" w:rsidP="005B3915">
            <w:pPr>
              <w:jc w:val="center"/>
              <w:rPr>
                <w:rFonts w:cstheme="minorHAnsi"/>
              </w:rPr>
            </w:pPr>
            <w:r>
              <w:rPr>
                <w:rFonts w:cstheme="minorHAnsi"/>
              </w:rPr>
              <w:t>3</w:t>
            </w:r>
          </w:p>
        </w:tc>
        <w:tc>
          <w:tcPr>
            <w:tcW w:w="3661" w:type="dxa"/>
          </w:tcPr>
          <w:p w14:paraId="40C7C2B8" w14:textId="2C62C4A8" w:rsidR="00D83F25" w:rsidRPr="00766876" w:rsidRDefault="00D83F25" w:rsidP="00D83F25">
            <w:pPr>
              <w:pStyle w:val="ListParagraph"/>
              <w:spacing w:after="0" w:line="240" w:lineRule="auto"/>
              <w:ind w:left="-44"/>
              <w:jc w:val="both"/>
              <w:rPr>
                <w:rFonts w:ascii="Arial Narrow" w:hAnsi="Arial Narrow"/>
                <w:b/>
                <w:bCs/>
                <w:lang w:val="en-GB"/>
              </w:rPr>
            </w:pPr>
            <w:r w:rsidRPr="00766876">
              <w:rPr>
                <w:rFonts w:ascii="Arial Narrow" w:hAnsi="Arial Narrow"/>
                <w:lang w:val="en-GB"/>
              </w:rPr>
              <w:t xml:space="preserve">PT REKI to develop a financial </w:t>
            </w:r>
            <w:r>
              <w:rPr>
                <w:rFonts w:ascii="Arial Narrow" w:hAnsi="Arial Narrow"/>
                <w:lang w:val="en-GB"/>
              </w:rPr>
              <w:t>report</w:t>
            </w:r>
            <w:r w:rsidRPr="00766876">
              <w:rPr>
                <w:rFonts w:ascii="Arial Narrow" w:hAnsi="Arial Narrow"/>
                <w:lang w:val="en-GB"/>
              </w:rPr>
              <w:t xml:space="preserve"> </w:t>
            </w:r>
            <w:r>
              <w:rPr>
                <w:rFonts w:ascii="Arial Narrow" w:hAnsi="Arial Narrow"/>
                <w:lang w:val="en-GB"/>
              </w:rPr>
              <w:t>on</w:t>
            </w:r>
            <w:r w:rsidRPr="00766876">
              <w:rPr>
                <w:rFonts w:ascii="Arial Narrow" w:hAnsi="Arial Narrow"/>
                <w:lang w:val="en-GB"/>
              </w:rPr>
              <w:t xml:space="preserve"> the vanilla</w:t>
            </w:r>
            <w:r>
              <w:rPr>
                <w:rFonts w:ascii="Arial Narrow" w:hAnsi="Arial Narrow"/>
                <w:lang w:val="en-GB"/>
              </w:rPr>
              <w:t xml:space="preserve"> business</w:t>
            </w:r>
            <w:r w:rsidRPr="005B0940">
              <w:rPr>
                <w:rFonts w:ascii="Arial Narrow" w:hAnsi="Arial Narrow"/>
                <w:lang w:val="en-GB"/>
              </w:rPr>
              <w:t xml:space="preserve"> </w:t>
            </w:r>
            <w:r>
              <w:rPr>
                <w:rFonts w:ascii="Arial Narrow" w:hAnsi="Arial Narrow"/>
                <w:lang w:val="en-GB"/>
              </w:rPr>
              <w:t>for</w:t>
            </w:r>
            <w:r w:rsidRPr="00766876">
              <w:rPr>
                <w:rFonts w:ascii="Arial Narrow" w:hAnsi="Arial Narrow"/>
                <w:lang w:val="en-GB"/>
              </w:rPr>
              <w:t xml:space="preserve"> BoM</w:t>
            </w:r>
            <w:r>
              <w:rPr>
                <w:rFonts w:ascii="Arial Narrow" w:hAnsi="Arial Narrow"/>
                <w:lang w:val="en-GB"/>
              </w:rPr>
              <w:t xml:space="preserve"> to review; (ii) </w:t>
            </w:r>
            <w:r w:rsidRPr="00766876">
              <w:rPr>
                <w:rFonts w:ascii="Arial Narrow" w:hAnsi="Arial Narrow"/>
                <w:lang w:val="en-GB"/>
              </w:rPr>
              <w:t xml:space="preserve">BoM to </w:t>
            </w:r>
            <w:r>
              <w:rPr>
                <w:rFonts w:ascii="Arial Narrow" w:hAnsi="Arial Narrow"/>
                <w:lang w:val="en-GB"/>
              </w:rPr>
              <w:t>review</w:t>
            </w:r>
            <w:r w:rsidRPr="00766876">
              <w:rPr>
                <w:rFonts w:ascii="Arial Narrow" w:hAnsi="Arial Narrow"/>
                <w:lang w:val="en-GB"/>
              </w:rPr>
              <w:t xml:space="preserve"> the vanilla business after the KADIN project and possibl</w:t>
            </w:r>
            <w:r>
              <w:rPr>
                <w:rFonts w:ascii="Arial Narrow" w:hAnsi="Arial Narrow"/>
                <w:lang w:val="en-GB"/>
              </w:rPr>
              <w:t>y develop an</w:t>
            </w:r>
            <w:r w:rsidRPr="00766876">
              <w:rPr>
                <w:rFonts w:ascii="Arial Narrow" w:hAnsi="Arial Narrow"/>
                <w:lang w:val="en-GB"/>
              </w:rPr>
              <w:t xml:space="preserve"> exit strategy</w:t>
            </w:r>
            <w:r>
              <w:rPr>
                <w:rFonts w:ascii="Arial Narrow" w:hAnsi="Arial Narrow"/>
                <w:lang w:val="en-GB"/>
              </w:rPr>
              <w:t xml:space="preserve">; (iii) </w:t>
            </w:r>
            <w:r w:rsidRPr="00766876">
              <w:rPr>
                <w:rFonts w:ascii="Arial Narrow" w:hAnsi="Arial Narrow"/>
                <w:lang w:val="en-GB"/>
              </w:rPr>
              <w:t>PT REKI to request Ibu Nuning to provide contacts that can support fermentation</w:t>
            </w:r>
            <w:r>
              <w:rPr>
                <w:rFonts w:ascii="Arial Narrow" w:hAnsi="Arial Narrow"/>
                <w:lang w:val="en-GB"/>
              </w:rPr>
              <w:t xml:space="preserve"> for the vanilla pods that have been harvested</w:t>
            </w:r>
            <w:r w:rsidRPr="00766876">
              <w:rPr>
                <w:rFonts w:ascii="Arial Narrow" w:hAnsi="Arial Narrow"/>
                <w:lang w:val="en-GB"/>
              </w:rPr>
              <w:t xml:space="preserve">. </w:t>
            </w:r>
          </w:p>
          <w:p w14:paraId="2C528EAC" w14:textId="77777777" w:rsidR="00D83F25" w:rsidRPr="00D83F25" w:rsidRDefault="00D83F25" w:rsidP="005B3915">
            <w:pPr>
              <w:rPr>
                <w:rFonts w:cstheme="minorHAnsi"/>
                <w:lang w:val="en-GB"/>
              </w:rPr>
            </w:pPr>
          </w:p>
        </w:tc>
        <w:tc>
          <w:tcPr>
            <w:tcW w:w="3636" w:type="dxa"/>
            <w:gridSpan w:val="2"/>
          </w:tcPr>
          <w:p w14:paraId="2E403BA9" w14:textId="77777777" w:rsidR="00D83F25" w:rsidRDefault="00D83F25" w:rsidP="00014FDA">
            <w:pPr>
              <w:pStyle w:val="ListParagraph"/>
              <w:ind w:left="0"/>
              <w:jc w:val="both"/>
              <w:rPr>
                <w:rFonts w:ascii="Arial Narrow" w:hAnsi="Arial Narrow"/>
                <w:lang w:val="en-GB"/>
              </w:rPr>
            </w:pPr>
            <w:r>
              <w:rPr>
                <w:rFonts w:ascii="Arial Narrow" w:hAnsi="Arial Narrow"/>
                <w:lang w:val="en-GB"/>
              </w:rPr>
              <w:t xml:space="preserve">Done. Ibu Nuning visited PT REKI in April 2024 to provide instruction on vanilla fermentation. PT REKI has developed a maintenance budget for the vanilla that has already been planted. </w:t>
            </w:r>
          </w:p>
          <w:p w14:paraId="5FA8C91F" w14:textId="77777777" w:rsidR="00D83F25" w:rsidRDefault="00D83F25" w:rsidP="00014FDA">
            <w:pPr>
              <w:pStyle w:val="ListParagraph"/>
              <w:ind w:left="0"/>
              <w:jc w:val="both"/>
              <w:rPr>
                <w:rFonts w:ascii="Arial Narrow" w:hAnsi="Arial Narrow"/>
                <w:lang w:val="en-GB"/>
              </w:rPr>
            </w:pPr>
          </w:p>
          <w:p w14:paraId="7638350C" w14:textId="174CF606" w:rsidR="00D83F25" w:rsidRPr="008063CD" w:rsidRDefault="00D83F25" w:rsidP="00014FDA">
            <w:pPr>
              <w:pStyle w:val="ListParagraph"/>
              <w:ind w:left="0"/>
              <w:jc w:val="both"/>
              <w:rPr>
                <w:rFonts w:ascii="Arial Narrow" w:hAnsi="Arial Narrow"/>
                <w:lang w:val="en-GB"/>
              </w:rPr>
            </w:pPr>
            <w:r>
              <w:rPr>
                <w:rFonts w:ascii="Arial Narrow" w:hAnsi="Arial Narrow"/>
                <w:lang w:val="en-GB"/>
              </w:rPr>
              <w:t xml:space="preserve">An update will be provided at the 5-6 November Patron’s meeting. </w:t>
            </w:r>
          </w:p>
        </w:tc>
        <w:tc>
          <w:tcPr>
            <w:tcW w:w="1559" w:type="dxa"/>
          </w:tcPr>
          <w:p w14:paraId="65580205" w14:textId="47ABFDCF" w:rsidR="00D83F25" w:rsidRPr="00721657" w:rsidRDefault="00D83F25"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91008" behindDoc="0" locked="0" layoutInCell="1" allowOverlap="1" wp14:anchorId="2C34C50B" wp14:editId="0E5DA5EE">
                      <wp:simplePos x="0" y="0"/>
                      <wp:positionH relativeFrom="column">
                        <wp:posOffset>-59055</wp:posOffset>
                      </wp:positionH>
                      <wp:positionV relativeFrom="paragraph">
                        <wp:posOffset>5080</wp:posOffset>
                      </wp:positionV>
                      <wp:extent cx="971550" cy="1435100"/>
                      <wp:effectExtent l="0" t="0" r="19050" b="12700"/>
                      <wp:wrapNone/>
                      <wp:docPr id="1572158558" name="Rectangle 1"/>
                      <wp:cNvGraphicFramePr/>
                      <a:graphic xmlns:a="http://schemas.openxmlformats.org/drawingml/2006/main">
                        <a:graphicData uri="http://schemas.microsoft.com/office/word/2010/wordprocessingShape">
                          <wps:wsp>
                            <wps:cNvSpPr/>
                            <wps:spPr>
                              <a:xfrm>
                                <a:off x="0" y="0"/>
                                <a:ext cx="971550" cy="14351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6C1063F" id="Rectangle 1" o:spid="_x0000_s1026" style="position:absolute;margin-left:-4.65pt;margin-top:.4pt;width:76.5pt;height:1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" fillcolor="#4e95d9" strokecolor="#042433" strokeweight="1pt"/>
                  </w:pict>
                </mc:Fallback>
              </mc:AlternateContent>
            </w:r>
          </w:p>
        </w:tc>
      </w:tr>
      <w:tr w:rsidR="00721657" w14:paraId="37E7A7F8" w14:textId="3803A245" w:rsidTr="00721657">
        <w:tc>
          <w:tcPr>
            <w:tcW w:w="925" w:type="dxa"/>
          </w:tcPr>
          <w:p w14:paraId="44C3420C" w14:textId="5E9ED94E" w:rsidR="00721657" w:rsidRPr="00C76EE7" w:rsidRDefault="000B1DE0" w:rsidP="005B3915">
            <w:pPr>
              <w:jc w:val="center"/>
              <w:rPr>
                <w:rFonts w:cstheme="minorHAnsi"/>
              </w:rPr>
            </w:pPr>
            <w:r>
              <w:rPr>
                <w:rFonts w:cstheme="minorHAnsi"/>
              </w:rPr>
              <w:t>4</w:t>
            </w:r>
          </w:p>
        </w:tc>
        <w:tc>
          <w:tcPr>
            <w:tcW w:w="3661" w:type="dxa"/>
          </w:tcPr>
          <w:p w14:paraId="32C0CE0C" w14:textId="033C8B93" w:rsidR="00721657" w:rsidRPr="00C76EE7" w:rsidRDefault="00721657" w:rsidP="005B3915">
            <w:pPr>
              <w:rPr>
                <w:rFonts w:cstheme="minorHAnsi"/>
              </w:rPr>
            </w:pPr>
            <w:r w:rsidRPr="00C76EE7">
              <w:rPr>
                <w:rFonts w:cstheme="minorHAnsi"/>
              </w:rPr>
              <w:t>Burung to make a cost estimate for a KBA assessment of Harapan</w:t>
            </w:r>
          </w:p>
          <w:p w14:paraId="12E31443" w14:textId="77777777" w:rsidR="00721657" w:rsidRPr="00C76EE7" w:rsidRDefault="00721657" w:rsidP="005B3915">
            <w:pPr>
              <w:pStyle w:val="ListParagraph"/>
              <w:ind w:left="0"/>
              <w:rPr>
                <w:rFonts w:cstheme="minorHAnsi"/>
                <w:lang w:val="en-GB"/>
              </w:rPr>
            </w:pPr>
          </w:p>
        </w:tc>
        <w:tc>
          <w:tcPr>
            <w:tcW w:w="3636" w:type="dxa"/>
            <w:gridSpan w:val="2"/>
          </w:tcPr>
          <w:p w14:paraId="2C8CFD8C" w14:textId="301BCF47" w:rsidR="00721657" w:rsidRPr="008063CD" w:rsidRDefault="00721657" w:rsidP="00014FDA">
            <w:pPr>
              <w:pStyle w:val="ListParagraph"/>
              <w:ind w:left="0"/>
              <w:jc w:val="both"/>
              <w:rPr>
                <w:rFonts w:ascii="Arial Narrow" w:hAnsi="Arial Narrow"/>
                <w:lang w:val="en-GB"/>
              </w:rPr>
            </w:pPr>
            <w:r w:rsidRPr="008063CD">
              <w:rPr>
                <w:rFonts w:ascii="Arial Narrow" w:hAnsi="Arial Narrow"/>
                <w:lang w:val="en-GB"/>
              </w:rPr>
              <w:t>Ongoing</w:t>
            </w:r>
          </w:p>
        </w:tc>
        <w:tc>
          <w:tcPr>
            <w:tcW w:w="1559" w:type="dxa"/>
          </w:tcPr>
          <w:p w14:paraId="7E7501C3" w14:textId="7C8449FE" w:rsidR="00721657" w:rsidRPr="008063CD" w:rsidRDefault="00721657" w:rsidP="00014FDA">
            <w:pPr>
              <w:pStyle w:val="ListParagraph"/>
              <w:ind w:left="0"/>
              <w:jc w:val="both"/>
              <w:rPr>
                <w:rFonts w:ascii="Arial Narrow" w:hAnsi="Arial Narrow"/>
                <w:lang w:val="en-GB"/>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0528" behindDoc="0" locked="0" layoutInCell="1" allowOverlap="1" wp14:anchorId="7A178D75" wp14:editId="2F3AA59A">
                      <wp:simplePos x="0" y="0"/>
                      <wp:positionH relativeFrom="column">
                        <wp:posOffset>-65405</wp:posOffset>
                      </wp:positionH>
                      <wp:positionV relativeFrom="paragraph">
                        <wp:posOffset>3175</wp:posOffset>
                      </wp:positionV>
                      <wp:extent cx="1003300" cy="546100"/>
                      <wp:effectExtent l="0" t="0" r="25400" b="25400"/>
                      <wp:wrapNone/>
                      <wp:docPr id="1383344018" name="Rectangle 7"/>
                      <wp:cNvGraphicFramePr/>
                      <a:graphic xmlns:a="http://schemas.openxmlformats.org/drawingml/2006/main">
                        <a:graphicData uri="http://schemas.microsoft.com/office/word/2010/wordprocessingShape">
                          <wps:wsp>
                            <wps:cNvSpPr/>
                            <wps:spPr>
                              <a:xfrm>
                                <a:off x="0" y="0"/>
                                <a:ext cx="1003300" cy="5461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BA02170" id="Rectangle 7" o:spid="_x0000_s1026" style="position:absolute;margin-left:-5.15pt;margin-top:.25pt;width:79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" fillcolor="red" strokecolor="#042433" strokeweight="1pt"/>
                  </w:pict>
                </mc:Fallback>
              </mc:AlternateContent>
            </w:r>
          </w:p>
        </w:tc>
      </w:tr>
      <w:tr w:rsidR="00721657" w14:paraId="7BFDED4A" w14:textId="69D187BB" w:rsidTr="00721657">
        <w:tc>
          <w:tcPr>
            <w:tcW w:w="925" w:type="dxa"/>
          </w:tcPr>
          <w:p w14:paraId="7CB2489E" w14:textId="13C260D8" w:rsidR="00721657" w:rsidRPr="00C76EE7" w:rsidRDefault="000B1DE0" w:rsidP="005B3915">
            <w:pPr>
              <w:jc w:val="center"/>
              <w:rPr>
                <w:rFonts w:cstheme="minorHAnsi"/>
              </w:rPr>
            </w:pPr>
            <w:r>
              <w:rPr>
                <w:rFonts w:cstheme="minorHAnsi"/>
              </w:rPr>
              <w:t>5</w:t>
            </w:r>
          </w:p>
        </w:tc>
        <w:tc>
          <w:tcPr>
            <w:tcW w:w="3661" w:type="dxa"/>
          </w:tcPr>
          <w:p w14:paraId="7DA277CB" w14:textId="6A0F91A2" w:rsidR="00721657" w:rsidRPr="004C1614" w:rsidRDefault="00721657" w:rsidP="005B3915">
            <w:pPr>
              <w:rPr>
                <w:rFonts w:cstheme="minorHAnsi"/>
              </w:rPr>
            </w:pPr>
            <w:r w:rsidRPr="004C1614">
              <w:rPr>
                <w:rFonts w:cstheme="minorHAnsi"/>
              </w:rPr>
              <w:t xml:space="preserve">Action Points: (i) PT REKI to meet with the MoF to have the Ministry put pressure on PT </w:t>
            </w:r>
            <w:proofErr w:type="gramStart"/>
            <w:r w:rsidRPr="004C1614">
              <w:rPr>
                <w:rFonts w:cstheme="minorHAnsi"/>
              </w:rPr>
              <w:t>MBJ;</w:t>
            </w:r>
            <w:proofErr w:type="gramEnd"/>
          </w:p>
          <w:p w14:paraId="4D23B334" w14:textId="77777777" w:rsidR="00721657" w:rsidRPr="004C1614" w:rsidRDefault="00721657" w:rsidP="005B3915">
            <w:pPr>
              <w:pStyle w:val="ListParagraph"/>
              <w:ind w:left="0"/>
              <w:rPr>
                <w:rFonts w:cstheme="minorHAnsi"/>
                <w:lang w:val="en-GB"/>
              </w:rPr>
            </w:pPr>
          </w:p>
        </w:tc>
        <w:tc>
          <w:tcPr>
            <w:tcW w:w="3636" w:type="dxa"/>
            <w:gridSpan w:val="2"/>
          </w:tcPr>
          <w:p w14:paraId="489BB2AF" w14:textId="2113BD32" w:rsidR="00721657" w:rsidRPr="00D83F25" w:rsidRDefault="00FC0848" w:rsidP="00D83F25">
            <w:pPr>
              <w:pStyle w:val="ListParagraph"/>
              <w:ind w:left="0"/>
              <w:jc w:val="both"/>
              <w:rPr>
                <w:rFonts w:ascii="Arial Narrow" w:hAnsi="Arial Narrow"/>
                <w:lang w:val="en-GB"/>
              </w:rPr>
            </w:pPr>
            <w:r>
              <w:rPr>
                <w:rFonts w:ascii="Arial Narrow" w:hAnsi="Arial Narrow"/>
                <w:lang w:val="en-GB"/>
              </w:rPr>
              <w:t xml:space="preserve">Ongoing. </w:t>
            </w:r>
            <w:r w:rsidR="00D83F25">
              <w:rPr>
                <w:rFonts w:ascii="Arial Narrow" w:hAnsi="Arial Narrow"/>
                <w:lang w:val="en-GB"/>
              </w:rPr>
              <w:t xml:space="preserve">Since December 2024, PT REKI has had numerous meetings with the Ministry of Forestry and South Sumatra provincial agencies to put pressure on the PT MBJ. </w:t>
            </w:r>
          </w:p>
          <w:p w14:paraId="6D9EB11F" w14:textId="1BA6EA5A" w:rsidR="00721657" w:rsidRPr="00721657" w:rsidRDefault="00721657" w:rsidP="00721657">
            <w:pPr>
              <w:jc w:val="both"/>
              <w:rPr>
                <w:rFonts w:ascii="Arial Narrow" w:hAnsi="Arial Narrow"/>
                <w:lang w:val="en-GB"/>
              </w:rPr>
            </w:pPr>
          </w:p>
        </w:tc>
        <w:tc>
          <w:tcPr>
            <w:tcW w:w="1559" w:type="dxa"/>
          </w:tcPr>
          <w:p w14:paraId="2650EE5F" w14:textId="21BB6F15" w:rsidR="00721657" w:rsidRPr="00356C0F" w:rsidRDefault="00FC0848" w:rsidP="00014FDA">
            <w:pPr>
              <w:pStyle w:val="ListParagraph"/>
              <w:ind w:left="0"/>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15584" behindDoc="0" locked="0" layoutInCell="1" allowOverlap="1" wp14:anchorId="2EA132B3" wp14:editId="45668620">
                      <wp:simplePos x="0" y="0"/>
                      <wp:positionH relativeFrom="column">
                        <wp:posOffset>-71755</wp:posOffset>
                      </wp:positionH>
                      <wp:positionV relativeFrom="paragraph">
                        <wp:posOffset>12700</wp:posOffset>
                      </wp:positionV>
                      <wp:extent cx="977900" cy="1181100"/>
                      <wp:effectExtent l="0" t="0" r="12700" b="19050"/>
                      <wp:wrapNone/>
                      <wp:docPr id="1004701438" name="Rectangle 6"/>
                      <wp:cNvGraphicFramePr/>
                      <a:graphic xmlns:a="http://schemas.openxmlformats.org/drawingml/2006/main">
                        <a:graphicData uri="http://schemas.microsoft.com/office/word/2010/wordprocessingShape">
                          <wps:wsp>
                            <wps:cNvSpPr/>
                            <wps:spPr>
                              <a:xfrm>
                                <a:off x="0" y="0"/>
                                <a:ext cx="977900" cy="11811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A0E1BAB" id="Rectangle 6" o:spid="_x0000_s1026" style="position:absolute;margin-left:-5.65pt;margin-top:1pt;width:77pt;height: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" fillcolor="#47d45a" strokecolor="#042433" strokeweight="1pt"/>
                  </w:pict>
                </mc:Fallback>
              </mc:AlternateContent>
            </w:r>
          </w:p>
        </w:tc>
      </w:tr>
      <w:tr w:rsidR="00721657" w14:paraId="04F1D999" w14:textId="09D57966" w:rsidTr="00721657">
        <w:tc>
          <w:tcPr>
            <w:tcW w:w="925" w:type="dxa"/>
          </w:tcPr>
          <w:p w14:paraId="7A69689D" w14:textId="3946664E" w:rsidR="00721657" w:rsidRPr="00C76EE7" w:rsidRDefault="00721657" w:rsidP="005B3915">
            <w:pPr>
              <w:jc w:val="center"/>
              <w:rPr>
                <w:rFonts w:cstheme="minorHAnsi"/>
              </w:rPr>
            </w:pPr>
            <w:r>
              <w:rPr>
                <w:rFonts w:cstheme="minorHAnsi"/>
              </w:rPr>
              <w:t>6</w:t>
            </w:r>
          </w:p>
        </w:tc>
        <w:tc>
          <w:tcPr>
            <w:tcW w:w="3661" w:type="dxa"/>
          </w:tcPr>
          <w:p w14:paraId="38DF47D2" w14:textId="0B6EDE15" w:rsidR="00721657" w:rsidRPr="004C1614" w:rsidRDefault="00721657" w:rsidP="005B3915">
            <w:pPr>
              <w:rPr>
                <w:rFonts w:cstheme="minorHAnsi"/>
              </w:rPr>
            </w:pPr>
            <w:r w:rsidRPr="004C1614">
              <w:rPr>
                <w:rFonts w:cstheme="minorHAnsi"/>
              </w:rPr>
              <w:t>(ii) PT REKI to send a letter to MoF stating that PT MBJ is not respecting the agreement;</w:t>
            </w:r>
          </w:p>
        </w:tc>
        <w:tc>
          <w:tcPr>
            <w:tcW w:w="3636" w:type="dxa"/>
            <w:gridSpan w:val="2"/>
          </w:tcPr>
          <w:p w14:paraId="68D315A2" w14:textId="6E37EB08" w:rsidR="00721657" w:rsidRPr="00401A33" w:rsidRDefault="00721657" w:rsidP="00721657">
            <w:pPr>
              <w:pStyle w:val="ListParagraph"/>
              <w:ind w:left="360"/>
              <w:jc w:val="both"/>
              <w:rPr>
                <w:rFonts w:ascii="Arial Narrow" w:hAnsi="Arial Narrow"/>
                <w:lang w:val="en-GB"/>
              </w:rPr>
            </w:pPr>
            <w:r>
              <w:rPr>
                <w:rFonts w:ascii="Arial Narrow" w:hAnsi="Arial Narrow"/>
              </w:rPr>
              <w:t>Done</w:t>
            </w:r>
          </w:p>
        </w:tc>
        <w:tc>
          <w:tcPr>
            <w:tcW w:w="1559" w:type="dxa"/>
          </w:tcPr>
          <w:p w14:paraId="5D9EEB16" w14:textId="6943412A" w:rsidR="00721657" w:rsidRPr="00721657" w:rsidRDefault="00721657" w:rsidP="00721657">
            <w:pPr>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74624" behindDoc="0" locked="0" layoutInCell="1" allowOverlap="1" wp14:anchorId="5427D953" wp14:editId="77E903CB">
                      <wp:simplePos x="0" y="0"/>
                      <wp:positionH relativeFrom="column">
                        <wp:posOffset>-52705</wp:posOffset>
                      </wp:positionH>
                      <wp:positionV relativeFrom="paragraph">
                        <wp:posOffset>5080</wp:posOffset>
                      </wp:positionV>
                      <wp:extent cx="952500" cy="492760"/>
                      <wp:effectExtent l="0" t="0" r="19050" b="21590"/>
                      <wp:wrapNone/>
                      <wp:docPr id="189018393" name="Rectangle 1"/>
                      <wp:cNvGraphicFramePr/>
                      <a:graphic xmlns:a="http://schemas.openxmlformats.org/drawingml/2006/main">
                        <a:graphicData uri="http://schemas.microsoft.com/office/word/2010/wordprocessingShape">
                          <wps:wsp>
                            <wps:cNvSpPr/>
                            <wps:spPr>
                              <a:xfrm>
                                <a:off x="0" y="0"/>
                                <a:ext cx="952500" cy="4927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1BB0A92" id="Rectangle 1" o:spid="_x0000_s1026" style="position:absolute;margin-left:-4.15pt;margin-top:.4pt;width:75pt;height:3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" fillcolor="#4e95d9" strokecolor="#042433" strokeweight="1pt"/>
                  </w:pict>
                </mc:Fallback>
              </mc:AlternateContent>
            </w:r>
          </w:p>
        </w:tc>
      </w:tr>
      <w:tr w:rsidR="00721657" w14:paraId="430A8F44" w14:textId="34AD8B33" w:rsidTr="00721657">
        <w:tc>
          <w:tcPr>
            <w:tcW w:w="925" w:type="dxa"/>
          </w:tcPr>
          <w:p w14:paraId="7490CB54" w14:textId="5CCF8D02" w:rsidR="00721657" w:rsidRPr="00C76EE7" w:rsidRDefault="00721657" w:rsidP="005B3915">
            <w:pPr>
              <w:jc w:val="center"/>
              <w:rPr>
                <w:rFonts w:cstheme="minorHAnsi"/>
              </w:rPr>
            </w:pPr>
            <w:r>
              <w:rPr>
                <w:rFonts w:cstheme="minorHAnsi"/>
              </w:rPr>
              <w:lastRenderedPageBreak/>
              <w:t>7</w:t>
            </w:r>
          </w:p>
        </w:tc>
        <w:tc>
          <w:tcPr>
            <w:tcW w:w="3661" w:type="dxa"/>
          </w:tcPr>
          <w:p w14:paraId="71D550D8" w14:textId="3C0B81CD" w:rsidR="00721657" w:rsidRPr="00C76EE7" w:rsidRDefault="00721657" w:rsidP="005B3915">
            <w:pPr>
              <w:rPr>
                <w:rFonts w:cstheme="minorHAnsi"/>
              </w:rPr>
            </w:pPr>
            <w:r w:rsidRPr="00C76EE7">
              <w:rPr>
                <w:rFonts w:cstheme="minorHAnsi"/>
              </w:rPr>
              <w:t>(iii) PT REKI to continue strengthening its presence in the south.</w:t>
            </w:r>
          </w:p>
        </w:tc>
        <w:tc>
          <w:tcPr>
            <w:tcW w:w="3636" w:type="dxa"/>
            <w:gridSpan w:val="2"/>
          </w:tcPr>
          <w:p w14:paraId="1F8B6E13" w14:textId="2E0974FA" w:rsidR="00721657" w:rsidRPr="008063CD" w:rsidRDefault="00721657" w:rsidP="00014FDA">
            <w:pPr>
              <w:pStyle w:val="ListParagraph"/>
              <w:ind w:left="0"/>
              <w:jc w:val="both"/>
              <w:rPr>
                <w:rFonts w:ascii="Arial Narrow" w:hAnsi="Arial Narrow"/>
                <w:lang w:val="en-GB"/>
              </w:rPr>
            </w:pPr>
            <w:r w:rsidRPr="008063CD">
              <w:rPr>
                <w:rFonts w:ascii="Arial Narrow" w:hAnsi="Arial Narrow"/>
              </w:rPr>
              <w:t>Ongoing</w:t>
            </w:r>
            <w:r>
              <w:rPr>
                <w:rFonts w:ascii="Arial Narrow" w:hAnsi="Arial Narrow"/>
              </w:rPr>
              <w:t>. An update will be presented at the 5-6 November Patron’s meeting</w:t>
            </w:r>
          </w:p>
        </w:tc>
        <w:tc>
          <w:tcPr>
            <w:tcW w:w="1559" w:type="dxa"/>
          </w:tcPr>
          <w:p w14:paraId="00C20610" w14:textId="247A84D7" w:rsidR="00721657" w:rsidRPr="008063CD" w:rsidRDefault="00721657" w:rsidP="00014FDA">
            <w:pPr>
              <w:pStyle w:val="ListParagraph"/>
              <w:ind w:left="0"/>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6672" behindDoc="0" locked="0" layoutInCell="1" allowOverlap="1" wp14:anchorId="0856D2EB" wp14:editId="76EB8F3D">
                      <wp:simplePos x="0" y="0"/>
                      <wp:positionH relativeFrom="column">
                        <wp:posOffset>-58420</wp:posOffset>
                      </wp:positionH>
                      <wp:positionV relativeFrom="paragraph">
                        <wp:posOffset>-22225</wp:posOffset>
                      </wp:positionV>
                      <wp:extent cx="958850" cy="389255"/>
                      <wp:effectExtent l="0" t="0" r="12700" b="10795"/>
                      <wp:wrapNone/>
                      <wp:docPr id="819562282" name="Rectangle 6"/>
                      <wp:cNvGraphicFramePr/>
                      <a:graphic xmlns:a="http://schemas.openxmlformats.org/drawingml/2006/main">
                        <a:graphicData uri="http://schemas.microsoft.com/office/word/2010/wordprocessingShape">
                          <wps:wsp>
                            <wps:cNvSpPr/>
                            <wps:spPr>
                              <a:xfrm>
                                <a:off x="0" y="0"/>
                                <a:ext cx="958850" cy="389255"/>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B94124C" id="Rectangle 6" o:spid="_x0000_s1026" style="position:absolute;margin-left:-4.6pt;margin-top:-1.75pt;width:75.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" fillcolor="#47d45a" strokecolor="#042433" strokeweight="1pt"/>
                  </w:pict>
                </mc:Fallback>
              </mc:AlternateContent>
            </w:r>
          </w:p>
        </w:tc>
      </w:tr>
      <w:tr w:rsidR="00721657" w:rsidRPr="00356C0F" w14:paraId="0CA30597" w14:textId="2E6F41D2" w:rsidTr="00721657">
        <w:tc>
          <w:tcPr>
            <w:tcW w:w="925" w:type="dxa"/>
          </w:tcPr>
          <w:p w14:paraId="258CC60C" w14:textId="7252D422" w:rsidR="00721657" w:rsidRPr="00C76EE7" w:rsidRDefault="00721657" w:rsidP="005B3915">
            <w:pPr>
              <w:pStyle w:val="ListParagraph"/>
              <w:ind w:hanging="402"/>
              <w:rPr>
                <w:rFonts w:cstheme="minorHAnsi"/>
                <w:lang w:val="en-GB"/>
              </w:rPr>
            </w:pPr>
            <w:r>
              <w:rPr>
                <w:rFonts w:cstheme="minorHAnsi"/>
              </w:rPr>
              <w:t>8</w:t>
            </w:r>
          </w:p>
        </w:tc>
        <w:tc>
          <w:tcPr>
            <w:tcW w:w="3661" w:type="dxa"/>
          </w:tcPr>
          <w:p w14:paraId="578539F9" w14:textId="1B1FF621" w:rsidR="00721657" w:rsidRPr="00356C0F" w:rsidRDefault="00721657" w:rsidP="005B3915">
            <w:pPr>
              <w:pStyle w:val="ListParagraph"/>
              <w:ind w:left="0"/>
              <w:rPr>
                <w:rFonts w:cstheme="minorHAnsi"/>
                <w:lang w:val="en-GB"/>
              </w:rPr>
            </w:pPr>
            <w:r w:rsidRPr="00356C0F">
              <w:rPr>
                <w:rFonts w:cstheme="minorHAnsi"/>
              </w:rPr>
              <w:t>Action Point: Engage with the MoF about Jindi’s plans to determine the Ministry’s position.</w:t>
            </w:r>
          </w:p>
        </w:tc>
        <w:tc>
          <w:tcPr>
            <w:tcW w:w="3636" w:type="dxa"/>
            <w:gridSpan w:val="2"/>
          </w:tcPr>
          <w:p w14:paraId="2D0718EE" w14:textId="2A301F22" w:rsidR="00721657" w:rsidRPr="00356C0F" w:rsidRDefault="00721657" w:rsidP="00721657">
            <w:pPr>
              <w:pStyle w:val="ListParagraph"/>
              <w:numPr>
                <w:ilvl w:val="0"/>
                <w:numId w:val="1"/>
              </w:numPr>
              <w:jc w:val="both"/>
              <w:rPr>
                <w:rFonts w:ascii="Arial Narrow" w:hAnsi="Arial Narrow"/>
                <w:lang w:val="en-GB"/>
              </w:rPr>
            </w:pPr>
            <w:r>
              <w:rPr>
                <w:rFonts w:ascii="Arial Narrow" w:hAnsi="Arial Narrow"/>
              </w:rPr>
              <w:t xml:space="preserve">Ongoing. </w:t>
            </w:r>
          </w:p>
          <w:p w14:paraId="26D09A00" w14:textId="635F59B5" w:rsidR="00721657" w:rsidRPr="00721657" w:rsidRDefault="00721657" w:rsidP="00721657">
            <w:pPr>
              <w:pStyle w:val="ListParagraph"/>
              <w:numPr>
                <w:ilvl w:val="0"/>
                <w:numId w:val="1"/>
              </w:numPr>
              <w:jc w:val="both"/>
              <w:rPr>
                <w:rFonts w:ascii="Arial Narrow" w:hAnsi="Arial Narrow"/>
                <w:lang w:val="en-GB"/>
              </w:rPr>
            </w:pPr>
            <w:r w:rsidRPr="00356C0F">
              <w:rPr>
                <w:rFonts w:ascii="Arial Narrow" w:hAnsi="Arial Narrow"/>
              </w:rPr>
              <w:t>Jindi will con</w:t>
            </w:r>
            <w:r>
              <w:rPr>
                <w:rFonts w:ascii="Arial Narrow" w:hAnsi="Arial Narrow"/>
              </w:rPr>
              <w:t xml:space="preserve">duct </w:t>
            </w:r>
            <w:r w:rsidRPr="00356C0F">
              <w:rPr>
                <w:rFonts w:ascii="Arial Narrow" w:hAnsi="Arial Narrow"/>
              </w:rPr>
              <w:t xml:space="preserve"> 3D seismic survey activities</w:t>
            </w:r>
            <w:r>
              <w:rPr>
                <w:rFonts w:ascii="Arial Narrow" w:hAnsi="Arial Narrow"/>
              </w:rPr>
              <w:t xml:space="preserve"> beginning in October-November 2025.</w:t>
            </w:r>
          </w:p>
          <w:p w14:paraId="3C0B0E0B" w14:textId="5A1FE073" w:rsidR="00721657" w:rsidRPr="00721657" w:rsidRDefault="00721657" w:rsidP="00721657">
            <w:pPr>
              <w:pStyle w:val="ListParagraph"/>
              <w:numPr>
                <w:ilvl w:val="0"/>
                <w:numId w:val="1"/>
              </w:numPr>
              <w:jc w:val="both"/>
              <w:rPr>
                <w:rFonts w:ascii="Arial Narrow" w:hAnsi="Arial Narrow"/>
                <w:lang w:val="en-GB"/>
              </w:rPr>
            </w:pPr>
            <w:r w:rsidRPr="00721657">
              <w:rPr>
                <w:rFonts w:ascii="Arial Narrow" w:hAnsi="Arial Narrow"/>
                <w:lang w:val="en-GB"/>
              </w:rPr>
              <w:t>An update will be presented at the 5-6 November Patron’s meeting</w:t>
            </w:r>
          </w:p>
          <w:p w14:paraId="2D0DFCAB" w14:textId="40A9FA1B" w:rsidR="00721657" w:rsidRPr="00356C0F" w:rsidRDefault="00721657" w:rsidP="005B7EAC">
            <w:pPr>
              <w:pStyle w:val="ListParagraph"/>
              <w:ind w:left="360"/>
              <w:jc w:val="both"/>
              <w:rPr>
                <w:rFonts w:ascii="Arial Narrow" w:hAnsi="Arial Narrow"/>
                <w:lang w:val="en-GB"/>
              </w:rPr>
            </w:pPr>
          </w:p>
        </w:tc>
        <w:tc>
          <w:tcPr>
            <w:tcW w:w="1559" w:type="dxa"/>
          </w:tcPr>
          <w:p w14:paraId="7D3CDCFE" w14:textId="0B46EC8C" w:rsidR="00721657" w:rsidRPr="00721657" w:rsidRDefault="00721657" w:rsidP="00721657">
            <w:pPr>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8720" behindDoc="0" locked="0" layoutInCell="1" allowOverlap="1" wp14:anchorId="7C3A370D" wp14:editId="170497D0">
                      <wp:simplePos x="0" y="0"/>
                      <wp:positionH relativeFrom="column">
                        <wp:posOffset>-76200</wp:posOffset>
                      </wp:positionH>
                      <wp:positionV relativeFrom="paragraph">
                        <wp:posOffset>-1270</wp:posOffset>
                      </wp:positionV>
                      <wp:extent cx="988695" cy="1441450"/>
                      <wp:effectExtent l="0" t="0" r="20955" b="25400"/>
                      <wp:wrapNone/>
                      <wp:docPr id="1829517440" name="Rectangle 6"/>
                      <wp:cNvGraphicFramePr/>
                      <a:graphic xmlns:a="http://schemas.openxmlformats.org/drawingml/2006/main">
                        <a:graphicData uri="http://schemas.microsoft.com/office/word/2010/wordprocessingShape">
                          <wps:wsp>
                            <wps:cNvSpPr/>
                            <wps:spPr>
                              <a:xfrm>
                                <a:off x="0" y="0"/>
                                <a:ext cx="988695" cy="14414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F1780E3" id="Rectangle 6" o:spid="_x0000_s1026" style="position:absolute;margin-left:-6pt;margin-top:-.1pt;width:77.8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" fillcolor="#47d45a" strokecolor="#042433" strokeweight="1pt"/>
                  </w:pict>
                </mc:Fallback>
              </mc:AlternateContent>
            </w:r>
          </w:p>
        </w:tc>
      </w:tr>
      <w:tr w:rsidR="00721657" w14:paraId="5348F864" w14:textId="22F70176" w:rsidTr="00721657">
        <w:tc>
          <w:tcPr>
            <w:tcW w:w="925" w:type="dxa"/>
          </w:tcPr>
          <w:p w14:paraId="3A879656" w14:textId="7D46889A" w:rsidR="00721657" w:rsidRPr="00C76EE7" w:rsidRDefault="000B1DE0" w:rsidP="005B3915">
            <w:pPr>
              <w:pStyle w:val="ListParagraph"/>
              <w:ind w:left="0"/>
              <w:jc w:val="center"/>
              <w:rPr>
                <w:rFonts w:cstheme="minorHAnsi"/>
                <w:lang w:val="en-GB"/>
              </w:rPr>
            </w:pPr>
            <w:r>
              <w:rPr>
                <w:rFonts w:cstheme="minorHAnsi"/>
              </w:rPr>
              <w:t>9</w:t>
            </w:r>
          </w:p>
        </w:tc>
        <w:tc>
          <w:tcPr>
            <w:tcW w:w="3661" w:type="dxa"/>
          </w:tcPr>
          <w:p w14:paraId="651A20AF" w14:textId="2496715C" w:rsidR="00721657" w:rsidRPr="00C76EE7" w:rsidRDefault="00721657" w:rsidP="005B3915">
            <w:pPr>
              <w:pStyle w:val="ListParagraph"/>
              <w:ind w:left="0"/>
              <w:rPr>
                <w:rFonts w:cstheme="minorHAnsi"/>
                <w:lang w:val="en-GB"/>
              </w:rPr>
            </w:pPr>
            <w:r w:rsidRPr="00C76EE7">
              <w:rPr>
                <w:rFonts w:cstheme="minorHAnsi"/>
              </w:rPr>
              <w:t>Action Point: Communications Protocol to be developed by BoM.</w:t>
            </w:r>
          </w:p>
        </w:tc>
        <w:tc>
          <w:tcPr>
            <w:tcW w:w="3636" w:type="dxa"/>
            <w:gridSpan w:val="2"/>
          </w:tcPr>
          <w:p w14:paraId="3664C792" w14:textId="0784D036"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Draft Protocol is available</w:t>
            </w:r>
          </w:p>
        </w:tc>
        <w:tc>
          <w:tcPr>
            <w:tcW w:w="1559" w:type="dxa"/>
          </w:tcPr>
          <w:p w14:paraId="78FFCD6D" w14:textId="20720D8A" w:rsidR="00721657" w:rsidRPr="00C853F5" w:rsidRDefault="00122B53" w:rsidP="00014FDA">
            <w:pPr>
              <w:pStyle w:val="ListParagraph"/>
              <w:ind w:left="0"/>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88960" behindDoc="0" locked="0" layoutInCell="1" allowOverlap="1" wp14:anchorId="527E25C6" wp14:editId="63C431D1">
                      <wp:simplePos x="0" y="0"/>
                      <wp:positionH relativeFrom="column">
                        <wp:posOffset>-71755</wp:posOffset>
                      </wp:positionH>
                      <wp:positionV relativeFrom="paragraph">
                        <wp:posOffset>635</wp:posOffset>
                      </wp:positionV>
                      <wp:extent cx="977900" cy="412750"/>
                      <wp:effectExtent l="0" t="0" r="12700" b="25400"/>
                      <wp:wrapNone/>
                      <wp:docPr id="1729908045" name="Rectangle 1"/>
                      <wp:cNvGraphicFramePr/>
                      <a:graphic xmlns:a="http://schemas.openxmlformats.org/drawingml/2006/main">
                        <a:graphicData uri="http://schemas.microsoft.com/office/word/2010/wordprocessingShape">
                          <wps:wsp>
                            <wps:cNvSpPr/>
                            <wps:spPr>
                              <a:xfrm>
                                <a:off x="0" y="0"/>
                                <a:ext cx="977900" cy="4127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0BAFCB3" id="Rectangle 1" o:spid="_x0000_s1026" style="position:absolute;margin-left:-5.65pt;margin-top:.05pt;width:77pt;height: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" fillcolor="#4e95d9" strokecolor="#042433" strokeweight="1pt"/>
                  </w:pict>
                </mc:Fallback>
              </mc:AlternateContent>
            </w:r>
          </w:p>
        </w:tc>
      </w:tr>
      <w:tr w:rsidR="00122B53" w14:paraId="3368FA03" w14:textId="77777777" w:rsidTr="00130F05">
        <w:tc>
          <w:tcPr>
            <w:tcW w:w="925" w:type="dxa"/>
          </w:tcPr>
          <w:p w14:paraId="22845650" w14:textId="3A501FB8" w:rsidR="00122B53" w:rsidRDefault="00122B53" w:rsidP="005B3915">
            <w:pPr>
              <w:pStyle w:val="ListParagraph"/>
              <w:ind w:left="0"/>
              <w:jc w:val="center"/>
              <w:rPr>
                <w:rFonts w:cstheme="minorHAnsi"/>
              </w:rPr>
            </w:pPr>
            <w:r>
              <w:rPr>
                <w:rFonts w:cstheme="minorHAnsi"/>
              </w:rPr>
              <w:t>1</w:t>
            </w:r>
            <w:r w:rsidR="000B1DE0">
              <w:rPr>
                <w:rFonts w:cstheme="minorHAnsi"/>
              </w:rPr>
              <w:t>0</w:t>
            </w:r>
          </w:p>
        </w:tc>
        <w:tc>
          <w:tcPr>
            <w:tcW w:w="3661" w:type="dxa"/>
          </w:tcPr>
          <w:p w14:paraId="2910C03F" w14:textId="7BD2F60D" w:rsidR="00122B53" w:rsidRPr="00122B53" w:rsidRDefault="00122B53" w:rsidP="00122B53">
            <w:pPr>
              <w:rPr>
                <w:rFonts w:cstheme="minorHAnsi"/>
                <w:lang w:val="de-DE"/>
              </w:rPr>
            </w:pPr>
            <w:r w:rsidRPr="00122B53">
              <w:rPr>
                <w:rFonts w:cstheme="minorHAnsi"/>
                <w:lang w:val="de-DE"/>
              </w:rPr>
              <w:t>The 2024 audit report is to be completed in April 2025 for PT REKI and Yayasan KEHI.</w:t>
            </w:r>
          </w:p>
          <w:p w14:paraId="49EFFC7A" w14:textId="77777777" w:rsidR="00122B53" w:rsidRPr="00C76EE7" w:rsidRDefault="00122B53" w:rsidP="005B3915">
            <w:pPr>
              <w:pStyle w:val="ListParagraph"/>
              <w:ind w:left="0"/>
              <w:rPr>
                <w:rFonts w:cstheme="minorHAnsi"/>
              </w:rPr>
            </w:pPr>
          </w:p>
        </w:tc>
        <w:tc>
          <w:tcPr>
            <w:tcW w:w="3636" w:type="dxa"/>
            <w:gridSpan w:val="2"/>
          </w:tcPr>
          <w:p w14:paraId="3B0B6DA3" w14:textId="29220D4A" w:rsidR="00122B53" w:rsidRDefault="00122B53" w:rsidP="00014FDA">
            <w:pPr>
              <w:pStyle w:val="ListParagraph"/>
              <w:ind w:left="0"/>
              <w:jc w:val="both"/>
              <w:rPr>
                <w:rFonts w:ascii="Arial Narrow" w:hAnsi="Arial Narrow"/>
              </w:rPr>
            </w:pPr>
            <w:r>
              <w:rPr>
                <w:rFonts w:ascii="Arial Narrow" w:hAnsi="Arial Narrow"/>
              </w:rPr>
              <w:t xml:space="preserve">In progress. Final edits are being made. </w:t>
            </w:r>
          </w:p>
          <w:p w14:paraId="1DE7C866" w14:textId="44D34A1F" w:rsidR="00122B53" w:rsidRDefault="00122B53" w:rsidP="00014FDA">
            <w:pPr>
              <w:pStyle w:val="ListParagraph"/>
              <w:ind w:left="0"/>
              <w:jc w:val="both"/>
              <w:rPr>
                <w:rFonts w:ascii="Arial Narrow" w:hAnsi="Arial Narrow"/>
              </w:rPr>
            </w:pPr>
            <w:r>
              <w:rPr>
                <w:rFonts w:ascii="Arial Narrow" w:hAnsi="Arial Narrow"/>
              </w:rPr>
              <w:t>May be available for the 5-6 November Patron’s meeting</w:t>
            </w:r>
          </w:p>
          <w:p w14:paraId="16B59DC1" w14:textId="7255AE87" w:rsidR="00122B53" w:rsidRPr="00C853F5" w:rsidRDefault="00122B53" w:rsidP="00014FDA">
            <w:pPr>
              <w:pStyle w:val="ListParagraph"/>
              <w:ind w:left="0"/>
              <w:jc w:val="both"/>
              <w:rPr>
                <w:rFonts w:ascii="Arial Narrow" w:hAnsi="Arial Narrow"/>
              </w:rPr>
            </w:pPr>
          </w:p>
        </w:tc>
        <w:tc>
          <w:tcPr>
            <w:tcW w:w="1559" w:type="dxa"/>
            <w:shd w:val="clear" w:color="auto" w:fill="227ACB"/>
          </w:tcPr>
          <w:p w14:paraId="5071A8E3" w14:textId="79885FAB" w:rsidR="00122B53" w:rsidRPr="00721657" w:rsidRDefault="00122B53" w:rsidP="00014FDA">
            <w:pPr>
              <w:pStyle w:val="ListParagraph"/>
              <w:ind w:left="0"/>
              <w:jc w:val="both"/>
              <w:rPr>
                <w:rFonts w:ascii="Calibri" w:eastAsia="Calibri" w:hAnsi="Calibri" w:cs="Times New Roman"/>
                <w:bCs/>
                <w:noProof/>
                <w:lang w:val="en-US"/>
                <w14:ligatures w14:val="standardContextual"/>
              </w:rPr>
            </w:pPr>
          </w:p>
        </w:tc>
      </w:tr>
      <w:tr w:rsidR="00721657" w14:paraId="15FCBC80" w14:textId="0878CC55" w:rsidTr="00721657">
        <w:tc>
          <w:tcPr>
            <w:tcW w:w="925" w:type="dxa"/>
          </w:tcPr>
          <w:p w14:paraId="3D514A4F" w14:textId="0A75B511" w:rsidR="00721657" w:rsidRPr="00C76EE7" w:rsidRDefault="00721657" w:rsidP="005B3915">
            <w:pPr>
              <w:pStyle w:val="ListParagraph"/>
              <w:ind w:left="0"/>
              <w:jc w:val="center"/>
              <w:rPr>
                <w:rFonts w:cstheme="minorHAnsi"/>
                <w:lang w:val="en-GB"/>
              </w:rPr>
            </w:pPr>
            <w:r>
              <w:rPr>
                <w:rFonts w:cstheme="minorHAnsi"/>
              </w:rPr>
              <w:t>1</w:t>
            </w:r>
            <w:r w:rsidR="000B1DE0">
              <w:rPr>
                <w:rFonts w:cstheme="minorHAnsi"/>
              </w:rPr>
              <w:t>1</w:t>
            </w:r>
          </w:p>
        </w:tc>
        <w:tc>
          <w:tcPr>
            <w:tcW w:w="3661" w:type="dxa"/>
          </w:tcPr>
          <w:p w14:paraId="316DF1B1" w14:textId="7E9F38C1" w:rsidR="00721657" w:rsidRPr="00C76EE7" w:rsidRDefault="00721657" w:rsidP="005B3915">
            <w:pPr>
              <w:pStyle w:val="ListParagraph"/>
              <w:ind w:left="0"/>
              <w:rPr>
                <w:rFonts w:cstheme="minorHAnsi"/>
                <w:lang w:val="en-GB"/>
              </w:rPr>
            </w:pPr>
            <w:r w:rsidRPr="00C76EE7">
              <w:rPr>
                <w:rFonts w:cstheme="minorHAnsi"/>
              </w:rPr>
              <w:t>Yayasan KEHI will send thank you letter to Pak Boedi Mranata.</w:t>
            </w:r>
          </w:p>
        </w:tc>
        <w:tc>
          <w:tcPr>
            <w:tcW w:w="3636" w:type="dxa"/>
            <w:gridSpan w:val="2"/>
          </w:tcPr>
          <w:p w14:paraId="61DDD336" w14:textId="54923A32"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Completed, 13 January 2025</w:t>
            </w:r>
          </w:p>
        </w:tc>
        <w:tc>
          <w:tcPr>
            <w:tcW w:w="1559" w:type="dxa"/>
          </w:tcPr>
          <w:p w14:paraId="1D438491" w14:textId="704A0642" w:rsidR="00721657" w:rsidRPr="00C853F5" w:rsidRDefault="00721657" w:rsidP="00014FDA">
            <w:pPr>
              <w:pStyle w:val="ListParagraph"/>
              <w:ind w:left="0"/>
              <w:jc w:val="both"/>
              <w:rPr>
                <w:rFonts w:ascii="Arial Narrow" w:hAnsi="Arial Narrow"/>
              </w:rPr>
            </w:pPr>
          </w:p>
        </w:tc>
      </w:tr>
      <w:tr w:rsidR="00721657" w14:paraId="52A4BA42" w14:textId="42415E2E" w:rsidTr="00721657">
        <w:tc>
          <w:tcPr>
            <w:tcW w:w="925" w:type="dxa"/>
          </w:tcPr>
          <w:p w14:paraId="7D85F497" w14:textId="5D29A06A" w:rsidR="00721657" w:rsidRPr="00C76EE7" w:rsidRDefault="00721657" w:rsidP="005B3915">
            <w:pPr>
              <w:pStyle w:val="ListParagraph"/>
              <w:ind w:left="0"/>
              <w:jc w:val="center"/>
              <w:rPr>
                <w:rFonts w:cstheme="minorHAnsi"/>
                <w:lang w:val="en-GB"/>
              </w:rPr>
            </w:pPr>
            <w:r>
              <w:rPr>
                <w:rFonts w:cstheme="minorHAnsi"/>
              </w:rPr>
              <w:t>1</w:t>
            </w:r>
            <w:r w:rsidR="000B1DE0">
              <w:rPr>
                <w:rFonts w:cstheme="minorHAnsi"/>
              </w:rPr>
              <w:t>2</w:t>
            </w:r>
          </w:p>
        </w:tc>
        <w:tc>
          <w:tcPr>
            <w:tcW w:w="3661" w:type="dxa"/>
          </w:tcPr>
          <w:p w14:paraId="2FA03F50" w14:textId="729C9ED3" w:rsidR="00721657" w:rsidRPr="00C76EE7" w:rsidRDefault="00721657" w:rsidP="005B3915">
            <w:pPr>
              <w:pStyle w:val="ListParagraph"/>
              <w:ind w:left="0"/>
              <w:rPr>
                <w:rFonts w:cstheme="minorHAnsi"/>
                <w:lang w:val="en-GB"/>
              </w:rPr>
            </w:pPr>
            <w:r w:rsidRPr="00C76EE7">
              <w:rPr>
                <w:rFonts w:cstheme="minorHAnsi"/>
              </w:rPr>
              <w:t>Action point: Legalize the meeting decision through updating the Yayasan KEHI deeds.</w:t>
            </w:r>
          </w:p>
        </w:tc>
        <w:tc>
          <w:tcPr>
            <w:tcW w:w="3636" w:type="dxa"/>
            <w:gridSpan w:val="2"/>
          </w:tcPr>
          <w:p w14:paraId="31A99ACF" w14:textId="0556F2E9"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Completed. 13 December 2024</w:t>
            </w:r>
          </w:p>
        </w:tc>
        <w:tc>
          <w:tcPr>
            <w:tcW w:w="1559" w:type="dxa"/>
          </w:tcPr>
          <w:p w14:paraId="60C6EAB1" w14:textId="62DEF747" w:rsidR="00721657" w:rsidRPr="00C853F5" w:rsidRDefault="00492BCE" w:rsidP="00014FDA">
            <w:pPr>
              <w:pStyle w:val="ListParagraph"/>
              <w:ind w:left="0"/>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4016" behindDoc="0" locked="0" layoutInCell="1" allowOverlap="1" wp14:anchorId="54597918" wp14:editId="5EB10CE1">
                      <wp:simplePos x="0" y="0"/>
                      <wp:positionH relativeFrom="column">
                        <wp:posOffset>-78105</wp:posOffset>
                      </wp:positionH>
                      <wp:positionV relativeFrom="paragraph">
                        <wp:posOffset>-396240</wp:posOffset>
                      </wp:positionV>
                      <wp:extent cx="977900" cy="393700"/>
                      <wp:effectExtent l="0" t="0" r="12700" b="25400"/>
                      <wp:wrapNone/>
                      <wp:docPr id="1260330863" name="Rectangle 1"/>
                      <wp:cNvGraphicFramePr/>
                      <a:graphic xmlns:a="http://schemas.openxmlformats.org/drawingml/2006/main">
                        <a:graphicData uri="http://schemas.microsoft.com/office/word/2010/wordprocessingShape">
                          <wps:wsp>
                            <wps:cNvSpPr/>
                            <wps:spPr>
                              <a:xfrm>
                                <a:off x="0" y="0"/>
                                <a:ext cx="977900" cy="3937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42A32E4" id="Rectangle 1" o:spid="_x0000_s1026" style="position:absolute;margin-left:-6.15pt;margin-top:-31.2pt;width:77pt;height:3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" fillcolor="#4e95d9" strokecolor="#042433" strokeweight="1pt"/>
                  </w:pict>
                </mc:Fallback>
              </mc:AlternateContent>
            </w: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1968" behindDoc="0" locked="0" layoutInCell="1" allowOverlap="1" wp14:anchorId="14BD3397" wp14:editId="5F7573C4">
                      <wp:simplePos x="0" y="0"/>
                      <wp:positionH relativeFrom="column">
                        <wp:posOffset>-58420</wp:posOffset>
                      </wp:positionH>
                      <wp:positionV relativeFrom="paragraph">
                        <wp:posOffset>-2540</wp:posOffset>
                      </wp:positionV>
                      <wp:extent cx="977900" cy="596900"/>
                      <wp:effectExtent l="0" t="0" r="12700" b="12700"/>
                      <wp:wrapNone/>
                      <wp:docPr id="1257276868" name="Rectangle 1"/>
                      <wp:cNvGraphicFramePr/>
                      <a:graphic xmlns:a="http://schemas.openxmlformats.org/drawingml/2006/main">
                        <a:graphicData uri="http://schemas.microsoft.com/office/word/2010/wordprocessingShape">
                          <wps:wsp>
                            <wps:cNvSpPr/>
                            <wps:spPr>
                              <a:xfrm>
                                <a:off x="0" y="0"/>
                                <a:ext cx="977900" cy="5969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076A79A" id="Rectangle 1" o:spid="_x0000_s1026" style="position:absolute;margin-left:-4.6pt;margin-top:-.2pt;width:77pt;height: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" fillcolor="#4e95d9" strokecolor="#042433" strokeweight="1pt"/>
                  </w:pict>
                </mc:Fallback>
              </mc:AlternateContent>
            </w:r>
          </w:p>
        </w:tc>
      </w:tr>
      <w:tr w:rsidR="00D753F6" w14:paraId="7F52A113" w14:textId="77777777" w:rsidTr="009054FB">
        <w:tc>
          <w:tcPr>
            <w:tcW w:w="9781" w:type="dxa"/>
            <w:gridSpan w:val="5"/>
          </w:tcPr>
          <w:p w14:paraId="7EE6B3B0" w14:textId="77777777" w:rsidR="00D753F6" w:rsidRPr="003517D8" w:rsidRDefault="00D753F6" w:rsidP="00D753F6">
            <w:pPr>
              <w:jc w:val="center"/>
              <w:rPr>
                <w:rFonts w:ascii="Aptos" w:eastAsia="Aptos" w:hAnsi="Aptos" w:cs="Times New Roman"/>
                <w:b/>
                <w:bCs/>
                <w:kern w:val="2"/>
                <w:lang w:val="en-GB"/>
                <w14:ligatures w14:val="standardContextual"/>
              </w:rPr>
            </w:pPr>
            <w:r w:rsidRPr="003517D8">
              <w:rPr>
                <w:rFonts w:ascii="Aptos" w:eastAsia="Aptos" w:hAnsi="Aptos" w:cs="Times New Roman"/>
                <w:b/>
                <w:bCs/>
                <w:kern w:val="2"/>
                <w:lang w:val="en-GB"/>
                <w14:ligatures w14:val="standardContextual"/>
              </w:rPr>
              <w:t>BOARD OF PATRONS</w:t>
            </w:r>
          </w:p>
          <w:p w14:paraId="7B18BE8A" w14:textId="565F5F93" w:rsidR="00D753F6" w:rsidRPr="00D753F6" w:rsidRDefault="00D753F6" w:rsidP="00D753F6">
            <w:pPr>
              <w:jc w:val="center"/>
              <w:rPr>
                <w:rFonts w:ascii="Aptos" w:eastAsia="Aptos" w:hAnsi="Aptos" w:cs="Times New Roman"/>
                <w:kern w:val="2"/>
                <w:lang w:val="en-GB"/>
                <w14:ligatures w14:val="standardContextual"/>
              </w:rPr>
            </w:pPr>
            <w:r w:rsidRPr="003517D8">
              <w:rPr>
                <w:rFonts w:ascii="Aptos" w:eastAsia="Aptos" w:hAnsi="Aptos" w:cs="Times New Roman"/>
                <w:b/>
                <w:bCs/>
                <w:kern w:val="2"/>
                <w:lang w:val="en-GB"/>
                <w14:ligatures w14:val="standardContextual"/>
              </w:rPr>
              <w:t xml:space="preserve"> Meeting – 11 February 2025</w:t>
            </w:r>
          </w:p>
        </w:tc>
      </w:tr>
      <w:tr w:rsidR="00D753F6" w14:paraId="16E6A502" w14:textId="77777777" w:rsidTr="00721657">
        <w:tc>
          <w:tcPr>
            <w:tcW w:w="925" w:type="dxa"/>
          </w:tcPr>
          <w:p w14:paraId="43B4E49B" w14:textId="0B209FAA" w:rsidR="00D753F6" w:rsidRDefault="003517D8" w:rsidP="005B3915">
            <w:pPr>
              <w:pStyle w:val="ListParagraph"/>
              <w:ind w:left="0"/>
              <w:jc w:val="center"/>
              <w:rPr>
                <w:rFonts w:cstheme="minorHAnsi"/>
              </w:rPr>
            </w:pPr>
            <w:r>
              <w:rPr>
                <w:rFonts w:cstheme="minorHAnsi"/>
              </w:rPr>
              <w:t>13</w:t>
            </w:r>
          </w:p>
        </w:tc>
        <w:tc>
          <w:tcPr>
            <w:tcW w:w="3661" w:type="dxa"/>
          </w:tcPr>
          <w:p w14:paraId="0DB2FA22" w14:textId="0E2E9C2B" w:rsidR="00D753F6" w:rsidRPr="00C76EE7" w:rsidRDefault="00D753F6" w:rsidP="00D753F6">
            <w:pPr>
              <w:rPr>
                <w:rFonts w:cstheme="minorHAnsi"/>
              </w:rPr>
            </w:pPr>
            <w:r w:rsidRPr="00D753F6">
              <w:rPr>
                <w:rFonts w:cstheme="minorHAnsi"/>
              </w:rPr>
              <w:t>Board to check via email with Agus Sarsito on any reservations about the MoU with APRIL.</w:t>
            </w:r>
          </w:p>
        </w:tc>
        <w:tc>
          <w:tcPr>
            <w:tcW w:w="3636" w:type="dxa"/>
            <w:gridSpan w:val="2"/>
          </w:tcPr>
          <w:p w14:paraId="2632AC71" w14:textId="6F461332"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Reported back in the 27 March Patron’s meeting</w:t>
            </w:r>
          </w:p>
        </w:tc>
        <w:tc>
          <w:tcPr>
            <w:tcW w:w="1559" w:type="dxa"/>
          </w:tcPr>
          <w:p w14:paraId="010E2679" w14:textId="1E441F19"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1248" behindDoc="0" locked="0" layoutInCell="1" allowOverlap="1" wp14:anchorId="3669C0A6" wp14:editId="2797934D">
                      <wp:simplePos x="0" y="0"/>
                      <wp:positionH relativeFrom="column">
                        <wp:posOffset>-59054</wp:posOffset>
                      </wp:positionH>
                      <wp:positionV relativeFrom="paragraph">
                        <wp:posOffset>4445</wp:posOffset>
                      </wp:positionV>
                      <wp:extent cx="990600" cy="505460"/>
                      <wp:effectExtent l="0" t="0" r="19050" b="27940"/>
                      <wp:wrapNone/>
                      <wp:docPr id="1050161681" name="Rectangle 1"/>
                      <wp:cNvGraphicFramePr/>
                      <a:graphic xmlns:a="http://schemas.openxmlformats.org/drawingml/2006/main">
                        <a:graphicData uri="http://schemas.microsoft.com/office/word/2010/wordprocessingShape">
                          <wps:wsp>
                            <wps:cNvSpPr/>
                            <wps:spPr>
                              <a:xfrm>
                                <a:off x="0" y="0"/>
                                <a:ext cx="990600" cy="5054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EB4A02B" id="Rectangle 1" o:spid="_x0000_s1026" style="position:absolute;margin-left:-4.65pt;margin-top:.35pt;width:78pt;height:3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" fillcolor="#4e95d9" strokecolor="#042433" strokeweight="1pt"/>
                  </w:pict>
                </mc:Fallback>
              </mc:AlternateContent>
            </w:r>
          </w:p>
        </w:tc>
      </w:tr>
      <w:tr w:rsidR="00D753F6" w14:paraId="74EF00E0" w14:textId="77777777" w:rsidTr="00721657">
        <w:tc>
          <w:tcPr>
            <w:tcW w:w="925" w:type="dxa"/>
          </w:tcPr>
          <w:p w14:paraId="5FFFCADC" w14:textId="180C03AB" w:rsidR="00D753F6" w:rsidRDefault="003517D8" w:rsidP="005B3915">
            <w:pPr>
              <w:pStyle w:val="ListParagraph"/>
              <w:ind w:left="0"/>
              <w:jc w:val="center"/>
              <w:rPr>
                <w:rFonts w:cstheme="minorHAnsi"/>
              </w:rPr>
            </w:pPr>
            <w:r>
              <w:rPr>
                <w:rFonts w:cstheme="minorHAnsi"/>
              </w:rPr>
              <w:t>14</w:t>
            </w:r>
          </w:p>
        </w:tc>
        <w:tc>
          <w:tcPr>
            <w:tcW w:w="3661" w:type="dxa"/>
          </w:tcPr>
          <w:p w14:paraId="7316496A" w14:textId="41F86ABC" w:rsidR="00D753F6" w:rsidRPr="00C76EE7" w:rsidRDefault="00D753F6" w:rsidP="005B3915">
            <w:pPr>
              <w:pStyle w:val="ListParagraph"/>
              <w:ind w:left="0"/>
              <w:rPr>
                <w:rFonts w:cstheme="minorHAnsi"/>
              </w:rPr>
            </w:pPr>
            <w:r w:rsidRPr="00D753F6">
              <w:rPr>
                <w:rFonts w:cstheme="minorHAnsi"/>
              </w:rPr>
              <w:t>Harapan to have Communications Guidance ready ahead of the signing of the first MOU to anticipate questions or queries once the contract has been signed.</w:t>
            </w:r>
          </w:p>
        </w:tc>
        <w:tc>
          <w:tcPr>
            <w:tcW w:w="3636" w:type="dxa"/>
            <w:gridSpan w:val="2"/>
          </w:tcPr>
          <w:p w14:paraId="390B4C23" w14:textId="1218AFEB"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Document is available</w:t>
            </w:r>
          </w:p>
        </w:tc>
        <w:tc>
          <w:tcPr>
            <w:tcW w:w="1559" w:type="dxa"/>
          </w:tcPr>
          <w:p w14:paraId="0174B276" w14:textId="089F9434"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3296" behindDoc="0" locked="0" layoutInCell="1" allowOverlap="1" wp14:anchorId="6D0537B9" wp14:editId="6A1ACD1C">
                      <wp:simplePos x="0" y="0"/>
                      <wp:positionH relativeFrom="column">
                        <wp:posOffset>-64770</wp:posOffset>
                      </wp:positionH>
                      <wp:positionV relativeFrom="paragraph">
                        <wp:posOffset>635</wp:posOffset>
                      </wp:positionV>
                      <wp:extent cx="1003300" cy="994410"/>
                      <wp:effectExtent l="0" t="0" r="25400" b="15240"/>
                      <wp:wrapNone/>
                      <wp:docPr id="585225775" name="Rectangle 1"/>
                      <wp:cNvGraphicFramePr/>
                      <a:graphic xmlns:a="http://schemas.openxmlformats.org/drawingml/2006/main">
                        <a:graphicData uri="http://schemas.microsoft.com/office/word/2010/wordprocessingShape">
                          <wps:wsp>
                            <wps:cNvSpPr/>
                            <wps:spPr>
                              <a:xfrm>
                                <a:off x="0" y="0"/>
                                <a:ext cx="1003300" cy="9944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C42DF81" id="Rectangle 1" o:spid="_x0000_s1026" style="position:absolute;margin-left:-5.1pt;margin-top:.05pt;width:79pt;height:7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" fillcolor="#4e95d9" strokecolor="#042433" strokeweight="1pt"/>
                  </w:pict>
                </mc:Fallback>
              </mc:AlternateContent>
            </w:r>
          </w:p>
        </w:tc>
      </w:tr>
      <w:tr w:rsidR="00D753F6" w14:paraId="1C141A11" w14:textId="77777777" w:rsidTr="00721657">
        <w:tc>
          <w:tcPr>
            <w:tcW w:w="925" w:type="dxa"/>
          </w:tcPr>
          <w:p w14:paraId="21A19538" w14:textId="246C083D" w:rsidR="00D753F6" w:rsidRDefault="003517D8" w:rsidP="005B3915">
            <w:pPr>
              <w:pStyle w:val="ListParagraph"/>
              <w:ind w:left="0"/>
              <w:jc w:val="center"/>
              <w:rPr>
                <w:rFonts w:cstheme="minorHAnsi"/>
              </w:rPr>
            </w:pPr>
            <w:r>
              <w:rPr>
                <w:rFonts w:cstheme="minorHAnsi"/>
              </w:rPr>
              <w:t>15</w:t>
            </w:r>
          </w:p>
        </w:tc>
        <w:tc>
          <w:tcPr>
            <w:tcW w:w="3661" w:type="dxa"/>
          </w:tcPr>
          <w:p w14:paraId="4EE64B67" w14:textId="607B3352" w:rsidR="00D753F6" w:rsidRPr="00C76EE7" w:rsidRDefault="00D753F6" w:rsidP="005B3915">
            <w:pPr>
              <w:pStyle w:val="ListParagraph"/>
              <w:ind w:left="0"/>
              <w:rPr>
                <w:rFonts w:cstheme="minorHAnsi"/>
              </w:rPr>
            </w:pPr>
            <w:r>
              <w:t>Financial report needs to clarify the carry-over from 2024. IEF and RSPB fundings are available.</w:t>
            </w:r>
          </w:p>
        </w:tc>
        <w:tc>
          <w:tcPr>
            <w:tcW w:w="3636" w:type="dxa"/>
            <w:gridSpan w:val="2"/>
          </w:tcPr>
          <w:p w14:paraId="73E781E3" w14:textId="5BE12661"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The financial reports were adjusted to reflect this</w:t>
            </w:r>
          </w:p>
        </w:tc>
        <w:tc>
          <w:tcPr>
            <w:tcW w:w="1559" w:type="dxa"/>
          </w:tcPr>
          <w:p w14:paraId="136EC8A5" w14:textId="5F7FFE1D"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5344" behindDoc="0" locked="0" layoutInCell="1" allowOverlap="1" wp14:anchorId="4C447A52" wp14:editId="3AF6845E">
                      <wp:simplePos x="0" y="0"/>
                      <wp:positionH relativeFrom="column">
                        <wp:posOffset>-59055</wp:posOffset>
                      </wp:positionH>
                      <wp:positionV relativeFrom="paragraph">
                        <wp:posOffset>-8255</wp:posOffset>
                      </wp:positionV>
                      <wp:extent cx="990600" cy="594360"/>
                      <wp:effectExtent l="0" t="0" r="19050" b="15240"/>
                      <wp:wrapNone/>
                      <wp:docPr id="812124361" name="Rectangle 1"/>
                      <wp:cNvGraphicFramePr/>
                      <a:graphic xmlns:a="http://schemas.openxmlformats.org/drawingml/2006/main">
                        <a:graphicData uri="http://schemas.microsoft.com/office/word/2010/wordprocessingShape">
                          <wps:wsp>
                            <wps:cNvSpPr/>
                            <wps:spPr>
                              <a:xfrm>
                                <a:off x="0" y="0"/>
                                <a:ext cx="990600" cy="5943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73EFB29" id="Rectangle 1" o:spid="_x0000_s1026" style="position:absolute;margin-left:-4.65pt;margin-top:-.65pt;width:78pt;height:4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" fillcolor="#4e95d9" strokecolor="#042433" strokeweight="1pt"/>
                  </w:pict>
                </mc:Fallback>
              </mc:AlternateContent>
            </w:r>
          </w:p>
        </w:tc>
      </w:tr>
      <w:tr w:rsidR="00D753F6" w14:paraId="5F855D35" w14:textId="77777777" w:rsidTr="00721657">
        <w:tc>
          <w:tcPr>
            <w:tcW w:w="925" w:type="dxa"/>
          </w:tcPr>
          <w:p w14:paraId="5E325101" w14:textId="0741EDA5" w:rsidR="00D753F6" w:rsidRDefault="003517D8" w:rsidP="005B3915">
            <w:pPr>
              <w:pStyle w:val="ListParagraph"/>
              <w:ind w:left="0"/>
              <w:jc w:val="center"/>
              <w:rPr>
                <w:rFonts w:cstheme="minorHAnsi"/>
              </w:rPr>
            </w:pPr>
            <w:r>
              <w:rPr>
                <w:rFonts w:cstheme="minorHAnsi"/>
              </w:rPr>
              <w:t>16</w:t>
            </w:r>
          </w:p>
        </w:tc>
        <w:tc>
          <w:tcPr>
            <w:tcW w:w="3661" w:type="dxa"/>
          </w:tcPr>
          <w:p w14:paraId="3B304C2E" w14:textId="77777777" w:rsidR="00D753F6" w:rsidRDefault="00D753F6" w:rsidP="00D753F6">
            <w:pPr>
              <w:spacing w:after="160" w:line="259" w:lineRule="auto"/>
            </w:pPr>
            <w:r>
              <w:t xml:space="preserve">Board would like to compare last </w:t>
            </w:r>
            <w:proofErr w:type="gramStart"/>
            <w:r>
              <w:t>year’s</w:t>
            </w:r>
            <w:proofErr w:type="gramEnd"/>
            <w:r>
              <w:t xml:space="preserve"> and this year’s budget to be able to judge the status of the cashflow and want to understand the 2026 budget.</w:t>
            </w:r>
          </w:p>
          <w:p w14:paraId="4B5A6D0D" w14:textId="77777777" w:rsidR="00D753F6" w:rsidRPr="00C76EE7" w:rsidRDefault="00D753F6" w:rsidP="00D753F6">
            <w:pPr>
              <w:pStyle w:val="ListParagraph"/>
              <w:spacing w:after="160" w:line="259" w:lineRule="auto"/>
              <w:ind w:left="1800"/>
              <w:rPr>
                <w:rFonts w:cstheme="minorHAnsi"/>
              </w:rPr>
            </w:pPr>
          </w:p>
        </w:tc>
        <w:tc>
          <w:tcPr>
            <w:tcW w:w="3636" w:type="dxa"/>
            <w:gridSpan w:val="2"/>
          </w:tcPr>
          <w:p w14:paraId="671675D2" w14:textId="16508B58"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xml:space="preserve">. Report back in the 27 March meeting. </w:t>
            </w:r>
          </w:p>
        </w:tc>
        <w:tc>
          <w:tcPr>
            <w:tcW w:w="1559" w:type="dxa"/>
          </w:tcPr>
          <w:p w14:paraId="63B2DAEB" w14:textId="366D654C"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7392" behindDoc="0" locked="0" layoutInCell="1" allowOverlap="1" wp14:anchorId="1DD3DC05" wp14:editId="5A231096">
                      <wp:simplePos x="0" y="0"/>
                      <wp:positionH relativeFrom="column">
                        <wp:posOffset>-78105</wp:posOffset>
                      </wp:positionH>
                      <wp:positionV relativeFrom="paragraph">
                        <wp:posOffset>-1905</wp:posOffset>
                      </wp:positionV>
                      <wp:extent cx="990600" cy="1212850"/>
                      <wp:effectExtent l="0" t="0" r="19050" b="25400"/>
                      <wp:wrapNone/>
                      <wp:docPr id="1579631227" name="Rectangle 1"/>
                      <wp:cNvGraphicFramePr/>
                      <a:graphic xmlns:a="http://schemas.openxmlformats.org/drawingml/2006/main">
                        <a:graphicData uri="http://schemas.microsoft.com/office/word/2010/wordprocessingShape">
                          <wps:wsp>
                            <wps:cNvSpPr/>
                            <wps:spPr>
                              <a:xfrm>
                                <a:off x="0" y="0"/>
                                <a:ext cx="990600" cy="12128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ED89BF" id="Rectangle 1" o:spid="_x0000_s1026" style="position:absolute;margin-left:-6.15pt;margin-top:-.15pt;width:78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" fillcolor="#4e95d9" strokecolor="#042433" strokeweight="1pt"/>
                  </w:pict>
                </mc:Fallback>
              </mc:AlternateContent>
            </w:r>
          </w:p>
        </w:tc>
      </w:tr>
      <w:tr w:rsidR="00D753F6" w14:paraId="5ED85F02" w14:textId="77777777" w:rsidTr="00721657">
        <w:tc>
          <w:tcPr>
            <w:tcW w:w="925" w:type="dxa"/>
          </w:tcPr>
          <w:p w14:paraId="30678688" w14:textId="3543E3B4" w:rsidR="00D753F6" w:rsidRDefault="003517D8" w:rsidP="005B3915">
            <w:pPr>
              <w:pStyle w:val="ListParagraph"/>
              <w:ind w:left="0"/>
              <w:jc w:val="center"/>
              <w:rPr>
                <w:rFonts w:cstheme="minorHAnsi"/>
              </w:rPr>
            </w:pPr>
            <w:r>
              <w:rPr>
                <w:rFonts w:cstheme="minorHAnsi"/>
              </w:rPr>
              <w:t>17</w:t>
            </w:r>
          </w:p>
        </w:tc>
        <w:tc>
          <w:tcPr>
            <w:tcW w:w="3661" w:type="dxa"/>
          </w:tcPr>
          <w:p w14:paraId="0EA0EE1E" w14:textId="6F250BC5" w:rsidR="00D753F6" w:rsidRPr="00C76EE7" w:rsidRDefault="00D753F6" w:rsidP="005B3915">
            <w:pPr>
              <w:pStyle w:val="ListParagraph"/>
              <w:ind w:left="0"/>
              <w:rPr>
                <w:rFonts w:cstheme="minorHAnsi"/>
              </w:rPr>
            </w:pPr>
            <w:r w:rsidRPr="00D753F6">
              <w:rPr>
                <w:rFonts w:cstheme="minorHAnsi"/>
              </w:rPr>
              <w:t>Since APRIL’s USD500,000-grant is going to forest protection, the Board had asked BoM to provide recommendations for closing the gap.</w:t>
            </w:r>
          </w:p>
        </w:tc>
        <w:tc>
          <w:tcPr>
            <w:tcW w:w="3636" w:type="dxa"/>
            <w:gridSpan w:val="2"/>
          </w:tcPr>
          <w:p w14:paraId="4EDBBF27" w14:textId="31B41C60" w:rsidR="00D753F6" w:rsidRPr="00C853F5" w:rsidRDefault="00D753F6" w:rsidP="00014FDA">
            <w:pPr>
              <w:pStyle w:val="ListParagraph"/>
              <w:ind w:left="0"/>
              <w:jc w:val="both"/>
              <w:rPr>
                <w:rFonts w:ascii="Arial Narrow" w:hAnsi="Arial Narrow"/>
              </w:rPr>
            </w:pPr>
            <w:r>
              <w:rPr>
                <w:rFonts w:ascii="Arial Narrow" w:hAnsi="Arial Narrow"/>
              </w:rPr>
              <w:t>Done</w:t>
            </w:r>
            <w:r w:rsidR="00492BCE">
              <w:rPr>
                <w:rFonts w:ascii="Arial Narrow" w:hAnsi="Arial Narrow"/>
              </w:rPr>
              <w:t>.</w:t>
            </w:r>
          </w:p>
        </w:tc>
        <w:tc>
          <w:tcPr>
            <w:tcW w:w="1559" w:type="dxa"/>
          </w:tcPr>
          <w:p w14:paraId="5F41153B" w14:textId="1CF9BA20"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9440" behindDoc="0" locked="0" layoutInCell="1" allowOverlap="1" wp14:anchorId="33661C57" wp14:editId="5D8182B2">
                      <wp:simplePos x="0" y="0"/>
                      <wp:positionH relativeFrom="column">
                        <wp:posOffset>-59054</wp:posOffset>
                      </wp:positionH>
                      <wp:positionV relativeFrom="paragraph">
                        <wp:posOffset>1270</wp:posOffset>
                      </wp:positionV>
                      <wp:extent cx="965200" cy="772160"/>
                      <wp:effectExtent l="0" t="0" r="25400" b="27940"/>
                      <wp:wrapNone/>
                      <wp:docPr id="1227555506" name="Rectangle 1"/>
                      <wp:cNvGraphicFramePr/>
                      <a:graphic xmlns:a="http://schemas.openxmlformats.org/drawingml/2006/main">
                        <a:graphicData uri="http://schemas.microsoft.com/office/word/2010/wordprocessingShape">
                          <wps:wsp>
                            <wps:cNvSpPr/>
                            <wps:spPr>
                              <a:xfrm>
                                <a:off x="0" y="0"/>
                                <a:ext cx="965200" cy="7721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4F158BD" id="Rectangle 1" o:spid="_x0000_s1026" style="position:absolute;margin-left:-4.65pt;margin-top:.1pt;width:76pt;height:6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" fillcolor="#4e95d9" strokecolor="#042433" strokeweight="1pt"/>
                  </w:pict>
                </mc:Fallback>
              </mc:AlternateContent>
            </w:r>
          </w:p>
        </w:tc>
      </w:tr>
      <w:tr w:rsidR="00D753F6" w14:paraId="2CC98710" w14:textId="77777777" w:rsidTr="00721657">
        <w:tc>
          <w:tcPr>
            <w:tcW w:w="925" w:type="dxa"/>
          </w:tcPr>
          <w:p w14:paraId="4D8DB5B8" w14:textId="2D28A91C" w:rsidR="00D753F6" w:rsidRDefault="003517D8" w:rsidP="005B3915">
            <w:pPr>
              <w:pStyle w:val="ListParagraph"/>
              <w:ind w:left="0"/>
              <w:jc w:val="center"/>
              <w:rPr>
                <w:rFonts w:cstheme="minorHAnsi"/>
              </w:rPr>
            </w:pPr>
            <w:r>
              <w:rPr>
                <w:rFonts w:cstheme="minorHAnsi"/>
              </w:rPr>
              <w:lastRenderedPageBreak/>
              <w:t>18</w:t>
            </w:r>
          </w:p>
        </w:tc>
        <w:tc>
          <w:tcPr>
            <w:tcW w:w="3661" w:type="dxa"/>
          </w:tcPr>
          <w:p w14:paraId="50813F11" w14:textId="4F60FFC8" w:rsidR="00D753F6" w:rsidRPr="00C76EE7" w:rsidRDefault="00D753F6" w:rsidP="00FC0848">
            <w:pPr>
              <w:rPr>
                <w:rFonts w:cstheme="minorHAnsi"/>
              </w:rPr>
            </w:pPr>
            <w:r w:rsidRPr="00D753F6">
              <w:rPr>
                <w:rFonts w:cstheme="minorHAnsi"/>
              </w:rPr>
              <w:t>BOM to provide recommended steps to cover for any financial gaps in 2025.</w:t>
            </w:r>
            <w:r w:rsidRPr="00D753F6">
              <w:rPr>
                <w:rFonts w:cstheme="minorHAnsi"/>
              </w:rPr>
              <w:tab/>
            </w:r>
          </w:p>
        </w:tc>
        <w:tc>
          <w:tcPr>
            <w:tcW w:w="3636" w:type="dxa"/>
            <w:gridSpan w:val="2"/>
          </w:tcPr>
          <w:p w14:paraId="095D463F" w14:textId="284B1F88" w:rsidR="00D753F6" w:rsidRPr="00C853F5" w:rsidRDefault="00FC0848" w:rsidP="00014FDA">
            <w:pPr>
              <w:pStyle w:val="ListParagraph"/>
              <w:ind w:left="0"/>
              <w:jc w:val="both"/>
              <w:rPr>
                <w:rFonts w:ascii="Arial Narrow" w:hAnsi="Arial Narrow"/>
              </w:rPr>
            </w:pPr>
            <w:r>
              <w:rPr>
                <w:rFonts w:ascii="Arial Narrow" w:hAnsi="Arial Narrow"/>
              </w:rPr>
              <w:t>Done</w:t>
            </w:r>
          </w:p>
        </w:tc>
        <w:tc>
          <w:tcPr>
            <w:tcW w:w="1559" w:type="dxa"/>
          </w:tcPr>
          <w:p w14:paraId="5A5C94E9" w14:textId="24687CE7" w:rsidR="00D753F6" w:rsidRPr="00721657" w:rsidRDefault="00FC0848"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1488" behindDoc="0" locked="0" layoutInCell="1" allowOverlap="1" wp14:anchorId="578C7CB6" wp14:editId="6402B66C">
                      <wp:simplePos x="0" y="0"/>
                      <wp:positionH relativeFrom="column">
                        <wp:posOffset>-59054</wp:posOffset>
                      </wp:positionH>
                      <wp:positionV relativeFrom="paragraph">
                        <wp:posOffset>2540</wp:posOffset>
                      </wp:positionV>
                      <wp:extent cx="965200" cy="505460"/>
                      <wp:effectExtent l="0" t="0" r="25400" b="27940"/>
                      <wp:wrapNone/>
                      <wp:docPr id="554548893" name="Rectangle 1"/>
                      <wp:cNvGraphicFramePr/>
                      <a:graphic xmlns:a="http://schemas.openxmlformats.org/drawingml/2006/main">
                        <a:graphicData uri="http://schemas.microsoft.com/office/word/2010/wordprocessingShape">
                          <wps:wsp>
                            <wps:cNvSpPr/>
                            <wps:spPr>
                              <a:xfrm>
                                <a:off x="0" y="0"/>
                                <a:ext cx="965200" cy="5054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52F8678" id="Rectangle 1" o:spid="_x0000_s1026" style="position:absolute;margin-left:-4.65pt;margin-top:.2pt;width:76pt;height:3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" fillcolor="#4e95d9" strokecolor="#042433" strokeweight="1pt"/>
                  </w:pict>
                </mc:Fallback>
              </mc:AlternateContent>
            </w:r>
          </w:p>
        </w:tc>
      </w:tr>
      <w:tr w:rsidR="00D753F6" w14:paraId="62936C30" w14:textId="77777777" w:rsidTr="00721657">
        <w:tc>
          <w:tcPr>
            <w:tcW w:w="925" w:type="dxa"/>
          </w:tcPr>
          <w:p w14:paraId="34DB6895" w14:textId="083417B7" w:rsidR="00D753F6" w:rsidRDefault="003517D8" w:rsidP="005B3915">
            <w:pPr>
              <w:pStyle w:val="ListParagraph"/>
              <w:ind w:left="0"/>
              <w:jc w:val="center"/>
              <w:rPr>
                <w:rFonts w:cstheme="minorHAnsi"/>
              </w:rPr>
            </w:pPr>
            <w:r>
              <w:rPr>
                <w:rFonts w:cstheme="minorHAnsi"/>
              </w:rPr>
              <w:t>19</w:t>
            </w:r>
          </w:p>
        </w:tc>
        <w:tc>
          <w:tcPr>
            <w:tcW w:w="3661" w:type="dxa"/>
          </w:tcPr>
          <w:p w14:paraId="6047D96B" w14:textId="698A4E58" w:rsidR="00D753F6" w:rsidRPr="00C76EE7" w:rsidRDefault="00D753F6" w:rsidP="005B3915">
            <w:pPr>
              <w:pStyle w:val="ListParagraph"/>
              <w:ind w:left="0"/>
              <w:rPr>
                <w:rFonts w:cstheme="minorHAnsi"/>
              </w:rPr>
            </w:pPr>
            <w:r w:rsidRPr="00D753F6">
              <w:rPr>
                <w:rFonts w:cstheme="minorHAnsi"/>
              </w:rPr>
              <w:t>YAKEHI Chair to provide 2025 Budget and 2026 Budget for Board of Patrons’ meeting on March 27, 0900 UK time/1600 WIB.</w:t>
            </w:r>
          </w:p>
        </w:tc>
        <w:tc>
          <w:tcPr>
            <w:tcW w:w="3636" w:type="dxa"/>
            <w:gridSpan w:val="2"/>
          </w:tcPr>
          <w:p w14:paraId="3F6CCE0A" w14:textId="37D04D99" w:rsidR="00D753F6" w:rsidRPr="00C853F5" w:rsidRDefault="00FC0848" w:rsidP="00014FDA">
            <w:pPr>
              <w:pStyle w:val="ListParagraph"/>
              <w:ind w:left="0"/>
              <w:jc w:val="both"/>
              <w:rPr>
                <w:rFonts w:ascii="Arial Narrow" w:hAnsi="Arial Narrow"/>
              </w:rPr>
            </w:pPr>
            <w:r>
              <w:rPr>
                <w:rFonts w:ascii="Arial Narrow" w:hAnsi="Arial Narrow"/>
              </w:rPr>
              <w:t>Done</w:t>
            </w:r>
          </w:p>
        </w:tc>
        <w:tc>
          <w:tcPr>
            <w:tcW w:w="1559" w:type="dxa"/>
          </w:tcPr>
          <w:p w14:paraId="4C292C40" w14:textId="6F4FA14B" w:rsidR="00D753F6" w:rsidRPr="00721657" w:rsidRDefault="00FC0848"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3536" behindDoc="0" locked="0" layoutInCell="1" allowOverlap="1" wp14:anchorId="5CEB9FEC" wp14:editId="547E3C21">
                      <wp:simplePos x="0" y="0"/>
                      <wp:positionH relativeFrom="column">
                        <wp:posOffset>-58420</wp:posOffset>
                      </wp:positionH>
                      <wp:positionV relativeFrom="paragraph">
                        <wp:posOffset>24130</wp:posOffset>
                      </wp:positionV>
                      <wp:extent cx="977265" cy="765810"/>
                      <wp:effectExtent l="0" t="0" r="13335" b="15240"/>
                      <wp:wrapNone/>
                      <wp:docPr id="951345305" name="Rectangle 1"/>
                      <wp:cNvGraphicFramePr/>
                      <a:graphic xmlns:a="http://schemas.openxmlformats.org/drawingml/2006/main">
                        <a:graphicData uri="http://schemas.microsoft.com/office/word/2010/wordprocessingShape">
                          <wps:wsp>
                            <wps:cNvSpPr/>
                            <wps:spPr>
                              <a:xfrm>
                                <a:off x="0" y="0"/>
                                <a:ext cx="97726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76E113C" id="Rectangle 1" o:spid="_x0000_s1026" style="position:absolute;margin-left:-4.6pt;margin-top:1.9pt;width:76.95pt;height:6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" fillcolor="#4e95d9" strokecolor="#042433" strokeweight="1pt"/>
                  </w:pict>
                </mc:Fallback>
              </mc:AlternateContent>
            </w:r>
          </w:p>
        </w:tc>
      </w:tr>
      <w:tr w:rsidR="00E14185" w14:paraId="01EA7509" w14:textId="77777777" w:rsidTr="00721657">
        <w:tc>
          <w:tcPr>
            <w:tcW w:w="925" w:type="dxa"/>
          </w:tcPr>
          <w:p w14:paraId="7CCD37A6" w14:textId="7BD85F54" w:rsidR="00E14185" w:rsidRDefault="003517D8" w:rsidP="00E14185">
            <w:pPr>
              <w:pStyle w:val="ListParagraph"/>
              <w:ind w:left="0"/>
              <w:jc w:val="center"/>
              <w:rPr>
                <w:rFonts w:cstheme="minorHAnsi"/>
              </w:rPr>
            </w:pPr>
            <w:r>
              <w:rPr>
                <w:rFonts w:cstheme="minorHAnsi"/>
              </w:rPr>
              <w:t>20</w:t>
            </w:r>
          </w:p>
        </w:tc>
        <w:tc>
          <w:tcPr>
            <w:tcW w:w="3661" w:type="dxa"/>
          </w:tcPr>
          <w:p w14:paraId="7626341C" w14:textId="77777777" w:rsidR="00E14185" w:rsidRPr="00E14185" w:rsidRDefault="00E14185" w:rsidP="00E14185">
            <w:pPr>
              <w:contextualSpacing/>
              <w:rPr>
                <w:rFonts w:ascii="Aptos" w:eastAsia="Aptos" w:hAnsi="Aptos" w:cs="Times New Roman"/>
                <w:kern w:val="2"/>
                <w:lang w:val="en-GB"/>
                <w14:ligatures w14:val="standardContextual"/>
              </w:rPr>
            </w:pPr>
            <w:r w:rsidRPr="00E14185">
              <w:rPr>
                <w:rFonts w:ascii="Aptos" w:eastAsia="Aptos" w:hAnsi="Aptos" w:cs="Times New Roman"/>
                <w:kern w:val="2"/>
                <w:lang w:val="en-GB"/>
                <w14:ligatures w14:val="standardContextual"/>
              </w:rPr>
              <w:t xml:space="preserve">BoP to </w:t>
            </w:r>
            <w:proofErr w:type="gramStart"/>
            <w:r w:rsidRPr="00E14185">
              <w:rPr>
                <w:rFonts w:ascii="Aptos" w:eastAsia="Aptos" w:hAnsi="Aptos" w:cs="Times New Roman"/>
                <w:kern w:val="2"/>
                <w:lang w:val="en-GB"/>
                <w14:ligatures w14:val="standardContextual"/>
              </w:rPr>
              <w:t>make a decision</w:t>
            </w:r>
            <w:proofErr w:type="gramEnd"/>
            <w:r w:rsidRPr="00E14185">
              <w:rPr>
                <w:rFonts w:ascii="Aptos" w:eastAsia="Aptos" w:hAnsi="Aptos" w:cs="Times New Roman"/>
                <w:kern w:val="2"/>
                <w:lang w:val="en-GB"/>
                <w14:ligatures w14:val="standardContextual"/>
              </w:rPr>
              <w:t xml:space="preserve"> whether to continue the vanilla business in the March meeting.</w:t>
            </w:r>
          </w:p>
          <w:p w14:paraId="67DCCE3E" w14:textId="77777777" w:rsidR="00E14185" w:rsidRPr="00E14185" w:rsidRDefault="00E14185" w:rsidP="00E14185">
            <w:pPr>
              <w:pStyle w:val="ListParagraph"/>
              <w:ind w:left="0"/>
              <w:rPr>
                <w:rFonts w:cstheme="minorHAnsi"/>
                <w:lang w:val="en-GB"/>
              </w:rPr>
            </w:pPr>
          </w:p>
        </w:tc>
        <w:tc>
          <w:tcPr>
            <w:tcW w:w="3636" w:type="dxa"/>
            <w:gridSpan w:val="2"/>
          </w:tcPr>
          <w:p w14:paraId="1CE112F1" w14:textId="5B7551F6" w:rsidR="00E14185" w:rsidRDefault="00E14185" w:rsidP="00E14185">
            <w:pPr>
              <w:pStyle w:val="ListParagraph"/>
              <w:ind w:left="0"/>
              <w:jc w:val="both"/>
              <w:rPr>
                <w:rFonts w:ascii="Arial Narrow" w:hAnsi="Arial Narrow"/>
              </w:rPr>
            </w:pPr>
            <w:r>
              <w:rPr>
                <w:rFonts w:ascii="Arial Narrow" w:hAnsi="Arial Narrow"/>
              </w:rPr>
              <w:t>Done</w:t>
            </w:r>
          </w:p>
        </w:tc>
        <w:tc>
          <w:tcPr>
            <w:tcW w:w="1559" w:type="dxa"/>
          </w:tcPr>
          <w:p w14:paraId="01A0690B" w14:textId="20C197FD" w:rsidR="00E14185" w:rsidRPr="00721657" w:rsidRDefault="00E14185"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3776" behindDoc="0" locked="0" layoutInCell="1" allowOverlap="1" wp14:anchorId="3DF08832" wp14:editId="3F429ABD">
                      <wp:simplePos x="0" y="0"/>
                      <wp:positionH relativeFrom="column">
                        <wp:posOffset>-50800</wp:posOffset>
                      </wp:positionH>
                      <wp:positionV relativeFrom="paragraph">
                        <wp:posOffset>20955</wp:posOffset>
                      </wp:positionV>
                      <wp:extent cx="963295" cy="689610"/>
                      <wp:effectExtent l="0" t="0" r="27305" b="15240"/>
                      <wp:wrapNone/>
                      <wp:docPr id="2096664647" name="Rectangle 1"/>
                      <wp:cNvGraphicFramePr/>
                      <a:graphic xmlns:a="http://schemas.openxmlformats.org/drawingml/2006/main">
                        <a:graphicData uri="http://schemas.microsoft.com/office/word/2010/wordprocessingShape">
                          <wps:wsp>
                            <wps:cNvSpPr/>
                            <wps:spPr>
                              <a:xfrm>
                                <a:off x="0" y="0"/>
                                <a:ext cx="963295" cy="6896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E21D31E" id="Rectangle 1" o:spid="_x0000_s1026" style="position:absolute;margin-left:-4pt;margin-top:1.65pt;width:75.85pt;height:5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" fillcolor="#4e95d9" strokecolor="#042433" strokeweight="1pt"/>
                  </w:pict>
                </mc:Fallback>
              </mc:AlternateContent>
            </w:r>
          </w:p>
        </w:tc>
      </w:tr>
      <w:tr w:rsidR="00E14185" w14:paraId="39404F7F" w14:textId="77777777" w:rsidTr="0032656C">
        <w:tc>
          <w:tcPr>
            <w:tcW w:w="9781" w:type="dxa"/>
            <w:gridSpan w:val="5"/>
          </w:tcPr>
          <w:p w14:paraId="3C8EC8F6" w14:textId="25CEB21D" w:rsidR="00E14185" w:rsidRPr="003517D8" w:rsidRDefault="003517D8" w:rsidP="003517D8">
            <w:pPr>
              <w:pStyle w:val="ListParagraph"/>
              <w:rPr>
                <w:rFonts w:ascii="Arial Narrow" w:hAnsi="Arial Narrow"/>
                <w:b/>
                <w:bCs/>
              </w:rPr>
            </w:pPr>
            <w:r>
              <w:rPr>
                <w:rFonts w:ascii="Arial Narrow" w:hAnsi="Arial Narrow"/>
                <w:b/>
                <w:bCs/>
              </w:rPr>
              <w:t xml:space="preserve">                                                            </w:t>
            </w:r>
            <w:r w:rsidR="00E14185" w:rsidRPr="003517D8">
              <w:rPr>
                <w:rFonts w:ascii="Arial Narrow" w:hAnsi="Arial Narrow"/>
                <w:b/>
                <w:bCs/>
              </w:rPr>
              <w:t>BOARD OF PATRONS</w:t>
            </w:r>
          </w:p>
          <w:p w14:paraId="144BC138" w14:textId="07E98A45" w:rsidR="00E14185" w:rsidRPr="00721657" w:rsidRDefault="00E14185" w:rsidP="00E14185">
            <w:pPr>
              <w:pStyle w:val="ListParagraph"/>
              <w:ind w:left="0"/>
              <w:jc w:val="center"/>
              <w:rPr>
                <w:rFonts w:ascii="Calibri" w:eastAsia="Calibri" w:hAnsi="Calibri" w:cs="Times New Roman"/>
                <w:b/>
                <w:noProof/>
                <w:color w:val="4472C4" w:themeColor="accent1"/>
                <w:lang w:val="en-US"/>
                <w14:ligatures w14:val="standardContextual"/>
              </w:rPr>
            </w:pPr>
            <w:r w:rsidRPr="003517D8">
              <w:rPr>
                <w:rFonts w:ascii="Arial Narrow" w:hAnsi="Arial Narrow"/>
                <w:b/>
                <w:bCs/>
              </w:rPr>
              <w:t>Meeting – 27 March  2025</w:t>
            </w:r>
          </w:p>
        </w:tc>
      </w:tr>
      <w:tr w:rsidR="00E14185" w14:paraId="3F17E89E" w14:textId="77777777" w:rsidTr="00721657">
        <w:tc>
          <w:tcPr>
            <w:tcW w:w="925" w:type="dxa"/>
          </w:tcPr>
          <w:p w14:paraId="59CE8800" w14:textId="1AE8C32A" w:rsidR="00E14185" w:rsidRDefault="003517D8" w:rsidP="00E14185">
            <w:pPr>
              <w:pStyle w:val="ListParagraph"/>
              <w:ind w:left="0"/>
              <w:jc w:val="center"/>
              <w:rPr>
                <w:rFonts w:cstheme="minorHAnsi"/>
              </w:rPr>
            </w:pPr>
            <w:r>
              <w:rPr>
                <w:rFonts w:cstheme="minorHAnsi"/>
              </w:rPr>
              <w:t>21</w:t>
            </w:r>
          </w:p>
        </w:tc>
        <w:tc>
          <w:tcPr>
            <w:tcW w:w="3661" w:type="dxa"/>
          </w:tcPr>
          <w:p w14:paraId="634457F1" w14:textId="1D68E85A" w:rsidR="00E14185" w:rsidRPr="00E14185" w:rsidRDefault="00B21A26" w:rsidP="00B21A26">
            <w:pPr>
              <w:rPr>
                <w:rFonts w:cstheme="minorHAnsi"/>
              </w:rPr>
            </w:pPr>
            <w:r>
              <w:rPr>
                <w:rFonts w:cstheme="minorHAnsi"/>
              </w:rPr>
              <w:t xml:space="preserve"> </w:t>
            </w:r>
            <w:r w:rsidRPr="00B21A26">
              <w:rPr>
                <w:rFonts w:cstheme="minorHAnsi"/>
              </w:rPr>
              <w:t>SK to contact Ernest and Young to advise on the tax issues, if necessary. SK to come back to the board if the tax to be deducted is a significant amount.</w:t>
            </w:r>
          </w:p>
        </w:tc>
        <w:tc>
          <w:tcPr>
            <w:tcW w:w="3636" w:type="dxa"/>
            <w:gridSpan w:val="2"/>
          </w:tcPr>
          <w:p w14:paraId="4FEEA0A0" w14:textId="32953F76" w:rsidR="00E14185" w:rsidRDefault="00492BCE" w:rsidP="00E14185">
            <w:pPr>
              <w:pStyle w:val="ListParagraph"/>
              <w:ind w:left="0"/>
              <w:jc w:val="both"/>
              <w:rPr>
                <w:rFonts w:ascii="Arial Narrow" w:hAnsi="Arial Narrow"/>
              </w:rPr>
            </w:pPr>
            <w:r>
              <w:rPr>
                <w:rFonts w:ascii="Arial Narrow" w:hAnsi="Arial Narrow"/>
              </w:rPr>
              <w:t>Done</w:t>
            </w:r>
          </w:p>
        </w:tc>
        <w:tc>
          <w:tcPr>
            <w:tcW w:w="1559" w:type="dxa"/>
          </w:tcPr>
          <w:p w14:paraId="1094FF6E" w14:textId="6F72E471"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5824" behindDoc="0" locked="0" layoutInCell="1" allowOverlap="1" wp14:anchorId="25B2BFBC" wp14:editId="6E2C9E0E">
                      <wp:simplePos x="0" y="0"/>
                      <wp:positionH relativeFrom="column">
                        <wp:posOffset>-78105</wp:posOffset>
                      </wp:positionH>
                      <wp:positionV relativeFrom="paragraph">
                        <wp:posOffset>2540</wp:posOffset>
                      </wp:positionV>
                      <wp:extent cx="988695" cy="850900"/>
                      <wp:effectExtent l="0" t="0" r="20955" b="25400"/>
                      <wp:wrapNone/>
                      <wp:docPr id="1728302594" name="Rectangle 1"/>
                      <wp:cNvGraphicFramePr/>
                      <a:graphic xmlns:a="http://schemas.openxmlformats.org/drawingml/2006/main">
                        <a:graphicData uri="http://schemas.microsoft.com/office/word/2010/wordprocessingShape">
                          <wps:wsp>
                            <wps:cNvSpPr/>
                            <wps:spPr>
                              <a:xfrm>
                                <a:off x="0" y="0"/>
                                <a:ext cx="988695" cy="8509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116556D" id="Rectangle 1" o:spid="_x0000_s1026" style="position:absolute;margin-left:-6.15pt;margin-top:.2pt;width:77.85pt;height: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" fillcolor="#4e95d9" strokecolor="#042433" strokeweight="1pt"/>
                  </w:pict>
                </mc:Fallback>
              </mc:AlternateContent>
            </w:r>
          </w:p>
        </w:tc>
      </w:tr>
      <w:tr w:rsidR="00E14185" w14:paraId="54ED6BF9" w14:textId="77777777" w:rsidTr="00721657">
        <w:tc>
          <w:tcPr>
            <w:tcW w:w="925" w:type="dxa"/>
          </w:tcPr>
          <w:p w14:paraId="735162FF" w14:textId="392AB715" w:rsidR="00E14185" w:rsidRDefault="003517D8" w:rsidP="00E14185">
            <w:pPr>
              <w:pStyle w:val="ListParagraph"/>
              <w:ind w:left="0"/>
              <w:jc w:val="center"/>
              <w:rPr>
                <w:rFonts w:cstheme="minorHAnsi"/>
              </w:rPr>
            </w:pPr>
            <w:r>
              <w:rPr>
                <w:rFonts w:cstheme="minorHAnsi"/>
              </w:rPr>
              <w:t>22</w:t>
            </w:r>
          </w:p>
        </w:tc>
        <w:tc>
          <w:tcPr>
            <w:tcW w:w="3661" w:type="dxa"/>
          </w:tcPr>
          <w:p w14:paraId="144FC2E8" w14:textId="2FA27DC5" w:rsidR="00E14185" w:rsidRPr="00D753F6" w:rsidRDefault="00B21A26" w:rsidP="00E14185">
            <w:pPr>
              <w:pStyle w:val="ListParagraph"/>
              <w:ind w:left="0"/>
              <w:rPr>
                <w:rFonts w:cstheme="minorHAnsi"/>
              </w:rPr>
            </w:pPr>
            <w:r>
              <w:rPr>
                <w:rFonts w:cstheme="minorHAnsi"/>
              </w:rPr>
              <w:t xml:space="preserve"> </w:t>
            </w:r>
            <w:r w:rsidRPr="00B21A26">
              <w:rPr>
                <w:rFonts w:cstheme="minorHAnsi"/>
              </w:rPr>
              <w:t>Patrons asked SK to inform the Patrons of any significant issues arising from the negotiations with APRIL.</w:t>
            </w:r>
          </w:p>
        </w:tc>
        <w:tc>
          <w:tcPr>
            <w:tcW w:w="3636" w:type="dxa"/>
            <w:gridSpan w:val="2"/>
          </w:tcPr>
          <w:p w14:paraId="52F4F1E8" w14:textId="1CCBEB3C" w:rsidR="00E14185" w:rsidRDefault="00492BCE" w:rsidP="00E14185">
            <w:pPr>
              <w:pStyle w:val="ListParagraph"/>
              <w:ind w:left="0"/>
              <w:jc w:val="both"/>
              <w:rPr>
                <w:rFonts w:ascii="Arial Narrow" w:hAnsi="Arial Narrow"/>
              </w:rPr>
            </w:pPr>
            <w:r>
              <w:rPr>
                <w:rFonts w:ascii="Arial Narrow" w:hAnsi="Arial Narrow"/>
              </w:rPr>
              <w:t xml:space="preserve">Done. </w:t>
            </w:r>
          </w:p>
        </w:tc>
        <w:tc>
          <w:tcPr>
            <w:tcW w:w="1559" w:type="dxa"/>
          </w:tcPr>
          <w:p w14:paraId="19F130E4" w14:textId="1E0DA9DE"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7872" behindDoc="0" locked="0" layoutInCell="1" allowOverlap="1" wp14:anchorId="0D3A7123" wp14:editId="60C7EDD6">
                      <wp:simplePos x="0" y="0"/>
                      <wp:positionH relativeFrom="column">
                        <wp:posOffset>-64770</wp:posOffset>
                      </wp:positionH>
                      <wp:positionV relativeFrom="paragraph">
                        <wp:posOffset>2539</wp:posOffset>
                      </wp:positionV>
                      <wp:extent cx="970915" cy="779145"/>
                      <wp:effectExtent l="0" t="0" r="19685" b="20955"/>
                      <wp:wrapNone/>
                      <wp:docPr id="1427716242" name="Rectangle 1"/>
                      <wp:cNvGraphicFramePr/>
                      <a:graphic xmlns:a="http://schemas.openxmlformats.org/drawingml/2006/main">
                        <a:graphicData uri="http://schemas.microsoft.com/office/word/2010/wordprocessingShape">
                          <wps:wsp>
                            <wps:cNvSpPr/>
                            <wps:spPr>
                              <a:xfrm>
                                <a:off x="0" y="0"/>
                                <a:ext cx="970915" cy="779145"/>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FC7040D" id="Rectangle 1" o:spid="_x0000_s1026" style="position:absolute;margin-left:-5.1pt;margin-top:.2pt;width:76.45pt;height:6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" fillcolor="#4e95d9" strokecolor="#042433" strokeweight="1pt"/>
                  </w:pict>
                </mc:Fallback>
              </mc:AlternateContent>
            </w:r>
          </w:p>
        </w:tc>
      </w:tr>
      <w:tr w:rsidR="00E14185" w14:paraId="00EED8E6" w14:textId="77777777" w:rsidTr="00721657">
        <w:tc>
          <w:tcPr>
            <w:tcW w:w="925" w:type="dxa"/>
          </w:tcPr>
          <w:p w14:paraId="47C23A2A" w14:textId="41314483" w:rsidR="00E14185" w:rsidRDefault="003517D8" w:rsidP="00E14185">
            <w:pPr>
              <w:pStyle w:val="ListParagraph"/>
              <w:ind w:left="0"/>
              <w:jc w:val="center"/>
              <w:rPr>
                <w:rFonts w:cstheme="minorHAnsi"/>
              </w:rPr>
            </w:pPr>
            <w:r>
              <w:rPr>
                <w:rFonts w:cstheme="minorHAnsi"/>
              </w:rPr>
              <w:t>23</w:t>
            </w:r>
          </w:p>
        </w:tc>
        <w:tc>
          <w:tcPr>
            <w:tcW w:w="3661" w:type="dxa"/>
          </w:tcPr>
          <w:p w14:paraId="013E4B2F" w14:textId="7B0ABE1B" w:rsidR="00E14185" w:rsidRPr="00D753F6" w:rsidRDefault="00B21A26" w:rsidP="00E14185">
            <w:pPr>
              <w:pStyle w:val="ListParagraph"/>
              <w:ind w:left="0"/>
              <w:rPr>
                <w:rFonts w:cstheme="minorHAnsi"/>
              </w:rPr>
            </w:pPr>
            <w:r>
              <w:rPr>
                <w:rFonts w:cstheme="minorHAnsi"/>
              </w:rPr>
              <w:t xml:space="preserve"> </w:t>
            </w:r>
            <w:r w:rsidR="00492BCE" w:rsidRPr="00492BCE">
              <w:rPr>
                <w:rFonts w:cstheme="minorHAnsi"/>
              </w:rPr>
              <w:t>YAKEHI to check the YAKEHI Audit Report p.5 regarding the composition of Patrons in the audit reports and the dates.</w:t>
            </w:r>
          </w:p>
        </w:tc>
        <w:tc>
          <w:tcPr>
            <w:tcW w:w="3636" w:type="dxa"/>
            <w:gridSpan w:val="2"/>
          </w:tcPr>
          <w:p w14:paraId="4DD6E918" w14:textId="760C2836" w:rsidR="00E14185" w:rsidRDefault="00492BCE" w:rsidP="00E14185">
            <w:pPr>
              <w:pStyle w:val="ListParagraph"/>
              <w:ind w:left="0"/>
              <w:jc w:val="both"/>
              <w:rPr>
                <w:rFonts w:ascii="Arial Narrow" w:hAnsi="Arial Narrow"/>
              </w:rPr>
            </w:pPr>
            <w:r>
              <w:rPr>
                <w:rFonts w:ascii="Arial Narrow" w:hAnsi="Arial Narrow"/>
              </w:rPr>
              <w:t>Done. Audit report was adjusted to reflect this</w:t>
            </w:r>
          </w:p>
        </w:tc>
        <w:tc>
          <w:tcPr>
            <w:tcW w:w="1559" w:type="dxa"/>
          </w:tcPr>
          <w:p w14:paraId="48B91F34" w14:textId="07C1A71A"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9920" behindDoc="0" locked="0" layoutInCell="1" allowOverlap="1" wp14:anchorId="2B345681" wp14:editId="2FB5A8B8">
                      <wp:simplePos x="0" y="0"/>
                      <wp:positionH relativeFrom="column">
                        <wp:posOffset>-71120</wp:posOffset>
                      </wp:positionH>
                      <wp:positionV relativeFrom="paragraph">
                        <wp:posOffset>1270</wp:posOffset>
                      </wp:positionV>
                      <wp:extent cx="970915" cy="774700"/>
                      <wp:effectExtent l="0" t="0" r="19685" b="25400"/>
                      <wp:wrapNone/>
                      <wp:docPr id="1781014029" name="Rectangle 1"/>
                      <wp:cNvGraphicFramePr/>
                      <a:graphic xmlns:a="http://schemas.openxmlformats.org/drawingml/2006/main">
                        <a:graphicData uri="http://schemas.microsoft.com/office/word/2010/wordprocessingShape">
                          <wps:wsp>
                            <wps:cNvSpPr/>
                            <wps:spPr>
                              <a:xfrm>
                                <a:off x="0" y="0"/>
                                <a:ext cx="970915" cy="7747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9E07285" id="Rectangle 1" o:spid="_x0000_s1026" style="position:absolute;margin-left:-5.6pt;margin-top:.1pt;width:76.45pt;height: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" fillcolor="#4e95d9" strokecolor="#042433" strokeweight="1pt"/>
                  </w:pict>
                </mc:Fallback>
              </mc:AlternateContent>
            </w:r>
          </w:p>
        </w:tc>
      </w:tr>
      <w:tr w:rsidR="00E14185" w14:paraId="340C347C" w14:textId="77777777" w:rsidTr="00721657">
        <w:tc>
          <w:tcPr>
            <w:tcW w:w="925" w:type="dxa"/>
          </w:tcPr>
          <w:p w14:paraId="11CD5AED" w14:textId="12A1258D" w:rsidR="00E14185" w:rsidRDefault="003517D8" w:rsidP="00E14185">
            <w:pPr>
              <w:pStyle w:val="ListParagraph"/>
              <w:ind w:left="0"/>
              <w:jc w:val="center"/>
              <w:rPr>
                <w:rFonts w:cstheme="minorHAnsi"/>
              </w:rPr>
            </w:pPr>
            <w:r>
              <w:rPr>
                <w:rFonts w:cstheme="minorHAnsi"/>
              </w:rPr>
              <w:t>24</w:t>
            </w:r>
          </w:p>
        </w:tc>
        <w:tc>
          <w:tcPr>
            <w:tcW w:w="3661" w:type="dxa"/>
          </w:tcPr>
          <w:p w14:paraId="0E25E9F4" w14:textId="0FACB733" w:rsidR="00E14185" w:rsidRPr="005B4920" w:rsidRDefault="005B4920" w:rsidP="005B4920">
            <w:pPr>
              <w:rPr>
                <w:rFonts w:cstheme="minorHAnsi"/>
              </w:rPr>
            </w:pPr>
            <w:r w:rsidRPr="005B4920">
              <w:rPr>
                <w:rFonts w:cstheme="minorHAnsi"/>
              </w:rPr>
              <w:t>TAW to check discrepancy in slides 3 and 6 of the presentation and update the Board on the assumption for the figures.</w:t>
            </w:r>
          </w:p>
        </w:tc>
        <w:tc>
          <w:tcPr>
            <w:tcW w:w="3636" w:type="dxa"/>
            <w:gridSpan w:val="2"/>
          </w:tcPr>
          <w:p w14:paraId="5F8CDD6D" w14:textId="5C575C18" w:rsidR="00E14185"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3A1789BF" w14:textId="7B841382" w:rsidR="00E14185"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6064" behindDoc="0" locked="0" layoutInCell="1" allowOverlap="1" wp14:anchorId="14ED6D4C" wp14:editId="64A3940B">
                      <wp:simplePos x="0" y="0"/>
                      <wp:positionH relativeFrom="column">
                        <wp:posOffset>-71755</wp:posOffset>
                      </wp:positionH>
                      <wp:positionV relativeFrom="paragraph">
                        <wp:posOffset>0</wp:posOffset>
                      </wp:positionV>
                      <wp:extent cx="970915" cy="679450"/>
                      <wp:effectExtent l="0" t="0" r="19685" b="25400"/>
                      <wp:wrapNone/>
                      <wp:docPr id="2007958922" name="Rectangle 1"/>
                      <wp:cNvGraphicFramePr/>
                      <a:graphic xmlns:a="http://schemas.openxmlformats.org/drawingml/2006/main">
                        <a:graphicData uri="http://schemas.microsoft.com/office/word/2010/wordprocessingShape">
                          <wps:wsp>
                            <wps:cNvSpPr/>
                            <wps:spPr>
                              <a:xfrm>
                                <a:off x="0" y="0"/>
                                <a:ext cx="970915" cy="6794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D15EAB" id="Rectangle 1" o:spid="_x0000_s1026" style="position:absolute;margin-left:-5.65pt;margin-top:0;width:76.45pt;height:5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" fillcolor="#4e95d9" strokecolor="#042433" strokeweight="1pt"/>
                  </w:pict>
                </mc:Fallback>
              </mc:AlternateContent>
            </w:r>
          </w:p>
        </w:tc>
      </w:tr>
      <w:tr w:rsidR="005B4920" w14:paraId="637A4A3B" w14:textId="77777777" w:rsidTr="00721657">
        <w:tc>
          <w:tcPr>
            <w:tcW w:w="925" w:type="dxa"/>
          </w:tcPr>
          <w:p w14:paraId="5A42F8AA" w14:textId="3028310B" w:rsidR="005B4920" w:rsidRDefault="003517D8" w:rsidP="00E14185">
            <w:pPr>
              <w:pStyle w:val="ListParagraph"/>
              <w:ind w:left="0"/>
              <w:jc w:val="center"/>
              <w:rPr>
                <w:rFonts w:cstheme="minorHAnsi"/>
              </w:rPr>
            </w:pPr>
            <w:r>
              <w:rPr>
                <w:rFonts w:cstheme="minorHAnsi"/>
              </w:rPr>
              <w:t>25</w:t>
            </w:r>
          </w:p>
        </w:tc>
        <w:tc>
          <w:tcPr>
            <w:tcW w:w="3661" w:type="dxa"/>
          </w:tcPr>
          <w:p w14:paraId="564A87EB" w14:textId="10F206D9" w:rsidR="005B4920" w:rsidRPr="005B4920" w:rsidRDefault="005B4920" w:rsidP="005B4920">
            <w:pPr>
              <w:rPr>
                <w:rFonts w:cstheme="minorHAnsi"/>
              </w:rPr>
            </w:pPr>
            <w:r w:rsidRPr="005B4920">
              <w:rPr>
                <w:rFonts w:cstheme="minorHAnsi"/>
              </w:rPr>
              <w:t>Land Use Management Plan is to be discussed in the next Patron’s meeting, which is to be followed by a discussion on Harapan Business Plan (including vanilla).</w:t>
            </w:r>
          </w:p>
        </w:tc>
        <w:tc>
          <w:tcPr>
            <w:tcW w:w="3636" w:type="dxa"/>
            <w:gridSpan w:val="2"/>
          </w:tcPr>
          <w:p w14:paraId="044D2D5F" w14:textId="425841E8"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1FD257AD" w14:textId="2EF388DF"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8112" behindDoc="0" locked="0" layoutInCell="1" allowOverlap="1" wp14:anchorId="4FD6953F" wp14:editId="0650044B">
                      <wp:simplePos x="0" y="0"/>
                      <wp:positionH relativeFrom="column">
                        <wp:posOffset>-52705</wp:posOffset>
                      </wp:positionH>
                      <wp:positionV relativeFrom="paragraph">
                        <wp:posOffset>6350</wp:posOffset>
                      </wp:positionV>
                      <wp:extent cx="958850" cy="842010"/>
                      <wp:effectExtent l="0" t="0" r="12700" b="15240"/>
                      <wp:wrapNone/>
                      <wp:docPr id="18561501" name="Rectangle 1"/>
                      <wp:cNvGraphicFramePr/>
                      <a:graphic xmlns:a="http://schemas.openxmlformats.org/drawingml/2006/main">
                        <a:graphicData uri="http://schemas.microsoft.com/office/word/2010/wordprocessingShape">
                          <wps:wsp>
                            <wps:cNvSpPr/>
                            <wps:spPr>
                              <a:xfrm>
                                <a:off x="0" y="0"/>
                                <a:ext cx="958850" cy="8420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E096DD9" id="Rectangle 1" o:spid="_x0000_s1026" style="position:absolute;margin-left:-4.15pt;margin-top:.5pt;width:75.5pt;height:6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" fillcolor="#4e95d9" strokecolor="#042433" strokeweight="1pt"/>
                  </w:pict>
                </mc:Fallback>
              </mc:AlternateContent>
            </w:r>
          </w:p>
        </w:tc>
      </w:tr>
      <w:tr w:rsidR="005B4920" w14:paraId="39B386CF" w14:textId="77777777" w:rsidTr="00721657">
        <w:tc>
          <w:tcPr>
            <w:tcW w:w="925" w:type="dxa"/>
          </w:tcPr>
          <w:p w14:paraId="65FDD739" w14:textId="21B8B766" w:rsidR="005B4920" w:rsidRDefault="003517D8" w:rsidP="00E14185">
            <w:pPr>
              <w:pStyle w:val="ListParagraph"/>
              <w:ind w:left="0"/>
              <w:jc w:val="center"/>
              <w:rPr>
                <w:rFonts w:cstheme="minorHAnsi"/>
              </w:rPr>
            </w:pPr>
            <w:r>
              <w:rPr>
                <w:rFonts w:cstheme="minorHAnsi"/>
              </w:rPr>
              <w:t>26</w:t>
            </w:r>
          </w:p>
        </w:tc>
        <w:tc>
          <w:tcPr>
            <w:tcW w:w="3661" w:type="dxa"/>
          </w:tcPr>
          <w:p w14:paraId="5636A216" w14:textId="52EA2FE1" w:rsidR="005B4920" w:rsidRPr="005B4920" w:rsidRDefault="005B4920" w:rsidP="005B4920">
            <w:pPr>
              <w:rPr>
                <w:rFonts w:cstheme="minorHAnsi"/>
              </w:rPr>
            </w:pPr>
            <w:r w:rsidRPr="005B4920">
              <w:rPr>
                <w:rFonts w:cstheme="minorHAnsi"/>
              </w:rPr>
              <w:t>TAW to present the business options that could be pursued in a Patrons’ meeting on 12 May.</w:t>
            </w:r>
          </w:p>
        </w:tc>
        <w:tc>
          <w:tcPr>
            <w:tcW w:w="3636" w:type="dxa"/>
            <w:gridSpan w:val="2"/>
          </w:tcPr>
          <w:p w14:paraId="08F513EA" w14:textId="570886E9"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3D09BD64" w14:textId="0BF2CEB8"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40160" behindDoc="0" locked="0" layoutInCell="1" allowOverlap="1" wp14:anchorId="7CF12ED3" wp14:editId="6ADA2E1C">
                      <wp:simplePos x="0" y="0"/>
                      <wp:positionH relativeFrom="column">
                        <wp:posOffset>-59055</wp:posOffset>
                      </wp:positionH>
                      <wp:positionV relativeFrom="paragraph">
                        <wp:posOffset>17145</wp:posOffset>
                      </wp:positionV>
                      <wp:extent cx="995045" cy="486410"/>
                      <wp:effectExtent l="0" t="0" r="14605" b="27940"/>
                      <wp:wrapNone/>
                      <wp:docPr id="1852277088" name="Rectangle 1"/>
                      <wp:cNvGraphicFramePr/>
                      <a:graphic xmlns:a="http://schemas.openxmlformats.org/drawingml/2006/main">
                        <a:graphicData uri="http://schemas.microsoft.com/office/word/2010/wordprocessingShape">
                          <wps:wsp>
                            <wps:cNvSpPr/>
                            <wps:spPr>
                              <a:xfrm>
                                <a:off x="0" y="0"/>
                                <a:ext cx="995045" cy="4864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425F6EA" id="Rectangle 1" o:spid="_x0000_s1026" style="position:absolute;margin-left:-4.65pt;margin-top:1.35pt;width:78.35pt;height:38.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" fillcolor="#4e95d9" strokecolor="#042433" strokeweight="1pt"/>
                  </w:pict>
                </mc:Fallback>
              </mc:AlternateContent>
            </w:r>
          </w:p>
        </w:tc>
      </w:tr>
      <w:tr w:rsidR="005B4920" w14:paraId="21F16D2A" w14:textId="77777777" w:rsidTr="00721657">
        <w:tc>
          <w:tcPr>
            <w:tcW w:w="925" w:type="dxa"/>
          </w:tcPr>
          <w:p w14:paraId="4CE4EC45" w14:textId="7FB95859" w:rsidR="005B4920" w:rsidRDefault="003517D8" w:rsidP="00E14185">
            <w:pPr>
              <w:pStyle w:val="ListParagraph"/>
              <w:ind w:left="0"/>
              <w:jc w:val="center"/>
              <w:rPr>
                <w:rFonts w:cstheme="minorHAnsi"/>
              </w:rPr>
            </w:pPr>
            <w:r>
              <w:rPr>
                <w:rFonts w:cstheme="minorHAnsi"/>
              </w:rPr>
              <w:t>27</w:t>
            </w:r>
          </w:p>
        </w:tc>
        <w:tc>
          <w:tcPr>
            <w:tcW w:w="3661" w:type="dxa"/>
          </w:tcPr>
          <w:p w14:paraId="0548F334" w14:textId="5D8CDDD4" w:rsidR="005B4920" w:rsidRPr="005B4920" w:rsidRDefault="005B4920" w:rsidP="005B4920">
            <w:pPr>
              <w:rPr>
                <w:rFonts w:cstheme="minorHAnsi"/>
              </w:rPr>
            </w:pPr>
            <w:r w:rsidRPr="005B4920">
              <w:rPr>
                <w:rFonts w:cstheme="minorHAnsi"/>
              </w:rPr>
              <w:t>BOM is asked to review activities and identify efficiencies and find other sources of funding.</w:t>
            </w:r>
          </w:p>
        </w:tc>
        <w:tc>
          <w:tcPr>
            <w:tcW w:w="3636" w:type="dxa"/>
            <w:gridSpan w:val="2"/>
          </w:tcPr>
          <w:p w14:paraId="5AA6C717" w14:textId="1A898E96"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4B3095D8" w14:textId="17259655"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42208" behindDoc="0" locked="0" layoutInCell="1" allowOverlap="1" wp14:anchorId="1804E691" wp14:editId="75C4A31F">
                      <wp:simplePos x="0" y="0"/>
                      <wp:positionH relativeFrom="column">
                        <wp:posOffset>-65405</wp:posOffset>
                      </wp:positionH>
                      <wp:positionV relativeFrom="paragraph">
                        <wp:posOffset>-1270</wp:posOffset>
                      </wp:positionV>
                      <wp:extent cx="995045" cy="527050"/>
                      <wp:effectExtent l="0" t="0" r="14605" b="25400"/>
                      <wp:wrapNone/>
                      <wp:docPr id="1517543261" name="Rectangle 1"/>
                      <wp:cNvGraphicFramePr/>
                      <a:graphic xmlns:a="http://schemas.openxmlformats.org/drawingml/2006/main">
                        <a:graphicData uri="http://schemas.microsoft.com/office/word/2010/wordprocessingShape">
                          <wps:wsp>
                            <wps:cNvSpPr/>
                            <wps:spPr>
                              <a:xfrm>
                                <a:off x="0" y="0"/>
                                <a:ext cx="995045" cy="5270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EDA6A80" id="Rectangle 1" o:spid="_x0000_s1026" style="position:absolute;margin-left:-5.15pt;margin-top:-.1pt;width:78.35pt;height: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" fillcolor="#4e95d9" strokecolor="#042433" strokeweight="1pt"/>
                  </w:pict>
                </mc:Fallback>
              </mc:AlternateContent>
            </w:r>
          </w:p>
        </w:tc>
      </w:tr>
      <w:tr w:rsidR="00E14185" w14:paraId="2A50DAC7" w14:textId="77777777" w:rsidTr="00B50D3A">
        <w:tc>
          <w:tcPr>
            <w:tcW w:w="9781" w:type="dxa"/>
            <w:gridSpan w:val="5"/>
          </w:tcPr>
          <w:p w14:paraId="2E4B738B" w14:textId="77777777" w:rsidR="00E14185" w:rsidRPr="003517D8" w:rsidRDefault="00E14185" w:rsidP="00E14185">
            <w:pPr>
              <w:jc w:val="center"/>
              <w:rPr>
                <w:rFonts w:cstheme="minorHAnsi"/>
                <w:b/>
                <w:bCs/>
              </w:rPr>
            </w:pPr>
            <w:r w:rsidRPr="003517D8">
              <w:rPr>
                <w:rFonts w:cstheme="minorHAnsi"/>
                <w:b/>
                <w:bCs/>
              </w:rPr>
              <w:t>BOARD OF PATRONS</w:t>
            </w:r>
          </w:p>
          <w:p w14:paraId="0BDFF89A" w14:textId="15B117A5" w:rsidR="00E14185" w:rsidRPr="00721657" w:rsidRDefault="00E14185" w:rsidP="00E14185">
            <w:pPr>
              <w:pStyle w:val="ListParagraph"/>
              <w:ind w:left="0"/>
              <w:jc w:val="center"/>
              <w:rPr>
                <w:rFonts w:ascii="Calibri" w:eastAsia="Calibri" w:hAnsi="Calibri" w:cs="Times New Roman"/>
                <w:bCs/>
                <w:noProof/>
                <w:lang w:val="en-US"/>
                <w14:ligatures w14:val="standardContextual"/>
              </w:rPr>
            </w:pPr>
            <w:r w:rsidRPr="003517D8">
              <w:rPr>
                <w:rFonts w:cstheme="minorHAnsi"/>
                <w:b/>
                <w:bCs/>
              </w:rPr>
              <w:t>Meeting – 12 May 2025</w:t>
            </w:r>
          </w:p>
        </w:tc>
      </w:tr>
      <w:tr w:rsidR="00E14185" w14:paraId="5EC0C716" w14:textId="77777777" w:rsidTr="00721657">
        <w:tc>
          <w:tcPr>
            <w:tcW w:w="925" w:type="dxa"/>
          </w:tcPr>
          <w:p w14:paraId="1B3851AF" w14:textId="1444D016" w:rsidR="00E14185" w:rsidRDefault="003517D8" w:rsidP="00E14185">
            <w:pPr>
              <w:pStyle w:val="ListParagraph"/>
              <w:ind w:left="0"/>
              <w:jc w:val="center"/>
              <w:rPr>
                <w:rFonts w:cstheme="minorHAnsi"/>
              </w:rPr>
            </w:pPr>
            <w:r>
              <w:rPr>
                <w:rFonts w:cstheme="minorHAnsi"/>
              </w:rPr>
              <w:t>28</w:t>
            </w:r>
          </w:p>
        </w:tc>
        <w:tc>
          <w:tcPr>
            <w:tcW w:w="3661" w:type="dxa"/>
          </w:tcPr>
          <w:p w14:paraId="5AA2606B" w14:textId="491E2D7A" w:rsidR="00E14185" w:rsidRPr="000B1DE0" w:rsidRDefault="00E14185" w:rsidP="00E14185">
            <w:pPr>
              <w:rPr>
                <w:rFonts w:cstheme="minorHAnsi"/>
              </w:rPr>
            </w:pPr>
            <w:r w:rsidRPr="000B1DE0">
              <w:rPr>
                <w:rFonts w:cstheme="minorHAnsi"/>
              </w:rPr>
              <w:t>Vina to inform Patrons when the 1st Agreement between APRIL and Harapan Partners was signed.</w:t>
            </w:r>
          </w:p>
        </w:tc>
        <w:tc>
          <w:tcPr>
            <w:tcW w:w="3636" w:type="dxa"/>
            <w:gridSpan w:val="2"/>
          </w:tcPr>
          <w:p w14:paraId="2259CB67" w14:textId="1027456F" w:rsidR="00E14185" w:rsidRPr="00C853F5" w:rsidRDefault="00E14185" w:rsidP="00E14185">
            <w:pPr>
              <w:pStyle w:val="ListParagraph"/>
              <w:ind w:left="0"/>
              <w:jc w:val="both"/>
              <w:rPr>
                <w:rFonts w:ascii="Arial Narrow" w:hAnsi="Arial Narrow"/>
              </w:rPr>
            </w:pPr>
            <w:r>
              <w:rPr>
                <w:rFonts w:ascii="Arial Narrow" w:hAnsi="Arial Narrow"/>
              </w:rPr>
              <w:t xml:space="preserve">Done. </w:t>
            </w:r>
          </w:p>
        </w:tc>
        <w:tc>
          <w:tcPr>
            <w:tcW w:w="1559" w:type="dxa"/>
          </w:tcPr>
          <w:p w14:paraId="69DD02C9" w14:textId="4C758F3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9680" behindDoc="0" locked="0" layoutInCell="1" allowOverlap="1" wp14:anchorId="55034CF3" wp14:editId="6D477C46">
                      <wp:simplePos x="0" y="0"/>
                      <wp:positionH relativeFrom="column">
                        <wp:posOffset>-90804</wp:posOffset>
                      </wp:positionH>
                      <wp:positionV relativeFrom="paragraph">
                        <wp:posOffset>3810</wp:posOffset>
                      </wp:positionV>
                      <wp:extent cx="990600" cy="499110"/>
                      <wp:effectExtent l="0" t="0" r="19050" b="15240"/>
                      <wp:wrapNone/>
                      <wp:docPr id="1632188199" name="Rectangle 1"/>
                      <wp:cNvGraphicFramePr/>
                      <a:graphic xmlns:a="http://schemas.openxmlformats.org/drawingml/2006/main">
                        <a:graphicData uri="http://schemas.microsoft.com/office/word/2010/wordprocessingShape">
                          <wps:wsp>
                            <wps:cNvSpPr/>
                            <wps:spPr>
                              <a:xfrm>
                                <a:off x="0" y="0"/>
                                <a:ext cx="990600" cy="4991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87A9883" id="Rectangle 1" o:spid="_x0000_s1026" style="position:absolute;margin-left:-7.15pt;margin-top:.3pt;width:78pt;height:3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" fillcolor="#4e95d9" strokecolor="#042433" strokeweight="1pt"/>
                  </w:pict>
                </mc:Fallback>
              </mc:AlternateContent>
            </w:r>
          </w:p>
        </w:tc>
      </w:tr>
      <w:tr w:rsidR="00E14185" w14:paraId="054EC9D5" w14:textId="77777777" w:rsidTr="00721657">
        <w:tc>
          <w:tcPr>
            <w:tcW w:w="925" w:type="dxa"/>
          </w:tcPr>
          <w:p w14:paraId="627DAB7D" w14:textId="665C621A" w:rsidR="00E14185" w:rsidRDefault="003517D8" w:rsidP="00E14185">
            <w:pPr>
              <w:pStyle w:val="ListParagraph"/>
              <w:ind w:left="0"/>
              <w:jc w:val="center"/>
              <w:rPr>
                <w:rFonts w:cstheme="minorHAnsi"/>
              </w:rPr>
            </w:pPr>
            <w:r>
              <w:rPr>
                <w:rFonts w:cstheme="minorHAnsi"/>
              </w:rPr>
              <w:lastRenderedPageBreak/>
              <w:t>29</w:t>
            </w:r>
          </w:p>
        </w:tc>
        <w:tc>
          <w:tcPr>
            <w:tcW w:w="3661" w:type="dxa"/>
          </w:tcPr>
          <w:p w14:paraId="0A28C94F" w14:textId="308797EC" w:rsidR="00E14185" w:rsidRPr="00C76EE7" w:rsidRDefault="00E14185" w:rsidP="00E14185">
            <w:pPr>
              <w:pStyle w:val="ListParagraph"/>
              <w:ind w:left="0"/>
              <w:rPr>
                <w:rFonts w:cstheme="minorHAnsi"/>
              </w:rPr>
            </w:pPr>
            <w:r w:rsidRPr="000B1DE0">
              <w:rPr>
                <w:rFonts w:cstheme="minorHAnsi"/>
              </w:rPr>
              <w:t>Shashi and Vina to present options for Plan B on funding for Harapan.</w:t>
            </w:r>
          </w:p>
        </w:tc>
        <w:tc>
          <w:tcPr>
            <w:tcW w:w="3636" w:type="dxa"/>
            <w:gridSpan w:val="2"/>
          </w:tcPr>
          <w:p w14:paraId="59BF8894" w14:textId="7F6CAC52" w:rsidR="00E14185" w:rsidRPr="00C853F5" w:rsidRDefault="00E14185" w:rsidP="00E14185">
            <w:pPr>
              <w:pStyle w:val="ListParagraph"/>
              <w:ind w:left="0"/>
              <w:jc w:val="both"/>
              <w:rPr>
                <w:rFonts w:ascii="Arial Narrow" w:hAnsi="Arial Narrow"/>
              </w:rPr>
            </w:pPr>
            <w:r>
              <w:rPr>
                <w:rFonts w:ascii="Arial Narrow" w:hAnsi="Arial Narrow"/>
              </w:rPr>
              <w:t>Done</w:t>
            </w:r>
          </w:p>
        </w:tc>
        <w:tc>
          <w:tcPr>
            <w:tcW w:w="1559" w:type="dxa"/>
          </w:tcPr>
          <w:p w14:paraId="23E78E67" w14:textId="2794475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0704" behindDoc="0" locked="0" layoutInCell="1" allowOverlap="1" wp14:anchorId="7E80ED80" wp14:editId="1CBF04BE">
                      <wp:simplePos x="0" y="0"/>
                      <wp:positionH relativeFrom="column">
                        <wp:posOffset>-77469</wp:posOffset>
                      </wp:positionH>
                      <wp:positionV relativeFrom="paragraph">
                        <wp:posOffset>0</wp:posOffset>
                      </wp:positionV>
                      <wp:extent cx="996950" cy="410210"/>
                      <wp:effectExtent l="0" t="0" r="12700" b="27940"/>
                      <wp:wrapNone/>
                      <wp:docPr id="1695442516" name="Rectangle 1"/>
                      <wp:cNvGraphicFramePr/>
                      <a:graphic xmlns:a="http://schemas.openxmlformats.org/drawingml/2006/main">
                        <a:graphicData uri="http://schemas.microsoft.com/office/word/2010/wordprocessingShape">
                          <wps:wsp>
                            <wps:cNvSpPr/>
                            <wps:spPr>
                              <a:xfrm>
                                <a:off x="0" y="0"/>
                                <a:ext cx="996950" cy="4102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2D59943" id="Rectangle 1" o:spid="_x0000_s1026" style="position:absolute;margin-left:-6.1pt;margin-top:0;width:78.5pt;height:3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" fillcolor="#4e95d9" strokecolor="#042433" strokeweight="1pt"/>
                  </w:pict>
                </mc:Fallback>
              </mc:AlternateContent>
            </w:r>
          </w:p>
        </w:tc>
      </w:tr>
      <w:tr w:rsidR="00E14185" w14:paraId="0B09EBBE" w14:textId="77777777" w:rsidTr="00721657">
        <w:tc>
          <w:tcPr>
            <w:tcW w:w="925" w:type="dxa"/>
          </w:tcPr>
          <w:p w14:paraId="51F25DF0" w14:textId="1A4B2525" w:rsidR="00E14185" w:rsidRDefault="003517D8" w:rsidP="00E14185">
            <w:pPr>
              <w:pStyle w:val="ListParagraph"/>
              <w:ind w:left="0"/>
              <w:jc w:val="center"/>
              <w:rPr>
                <w:rFonts w:cstheme="minorHAnsi"/>
              </w:rPr>
            </w:pPr>
            <w:r>
              <w:rPr>
                <w:rFonts w:cstheme="minorHAnsi"/>
              </w:rPr>
              <w:t>30</w:t>
            </w:r>
          </w:p>
        </w:tc>
        <w:tc>
          <w:tcPr>
            <w:tcW w:w="3661" w:type="dxa"/>
          </w:tcPr>
          <w:p w14:paraId="5A0AA963" w14:textId="5C076BA3" w:rsidR="00E14185" w:rsidRPr="00C76EE7" w:rsidRDefault="00E14185" w:rsidP="00E14185">
            <w:pPr>
              <w:pStyle w:val="ListParagraph"/>
              <w:ind w:left="0"/>
              <w:rPr>
                <w:rFonts w:cstheme="minorHAnsi"/>
              </w:rPr>
            </w:pPr>
            <w:r w:rsidRPr="000B1DE0">
              <w:rPr>
                <w:rFonts w:cstheme="minorHAnsi"/>
              </w:rPr>
              <w:t>Tom to provide Patrons with reworked 2025 Budget and 2026 Budget which address the gap between forecast and expenditure.</w:t>
            </w:r>
          </w:p>
        </w:tc>
        <w:tc>
          <w:tcPr>
            <w:tcW w:w="3636" w:type="dxa"/>
            <w:gridSpan w:val="2"/>
          </w:tcPr>
          <w:p w14:paraId="66112CB4" w14:textId="16864334" w:rsidR="00E14185" w:rsidRPr="00C853F5" w:rsidRDefault="00E14185" w:rsidP="00E14185">
            <w:pPr>
              <w:pStyle w:val="ListParagraph"/>
              <w:ind w:left="0"/>
              <w:jc w:val="both"/>
              <w:rPr>
                <w:rFonts w:ascii="Arial Narrow" w:hAnsi="Arial Narrow"/>
              </w:rPr>
            </w:pPr>
            <w:r>
              <w:rPr>
                <w:rFonts w:ascii="Arial Narrow" w:hAnsi="Arial Narrow"/>
              </w:rPr>
              <w:t xml:space="preserve">Done. </w:t>
            </w:r>
          </w:p>
        </w:tc>
        <w:tc>
          <w:tcPr>
            <w:tcW w:w="1559" w:type="dxa"/>
          </w:tcPr>
          <w:p w14:paraId="3BECEB41" w14:textId="69B765C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1728" behindDoc="0" locked="0" layoutInCell="1" allowOverlap="1" wp14:anchorId="3BC7AA0E" wp14:editId="5B6C9E1E">
                      <wp:simplePos x="0" y="0"/>
                      <wp:positionH relativeFrom="column">
                        <wp:posOffset>-59055</wp:posOffset>
                      </wp:positionH>
                      <wp:positionV relativeFrom="paragraph">
                        <wp:posOffset>26670</wp:posOffset>
                      </wp:positionV>
                      <wp:extent cx="978535" cy="765810"/>
                      <wp:effectExtent l="0" t="0" r="12065" b="15240"/>
                      <wp:wrapNone/>
                      <wp:docPr id="295643920" name="Rectangle 1"/>
                      <wp:cNvGraphicFramePr/>
                      <a:graphic xmlns:a="http://schemas.openxmlformats.org/drawingml/2006/main">
                        <a:graphicData uri="http://schemas.microsoft.com/office/word/2010/wordprocessingShape">
                          <wps:wsp>
                            <wps:cNvSpPr/>
                            <wps:spPr>
                              <a:xfrm>
                                <a:off x="0" y="0"/>
                                <a:ext cx="97853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AAEF9F7" id="Rectangle 1" o:spid="_x0000_s1026" style="position:absolute;margin-left:-4.65pt;margin-top:2.1pt;width:77.05pt;height:60.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" fillcolor="#4e95d9" strokecolor="#042433" strokeweight="1pt"/>
                  </w:pict>
                </mc:Fallback>
              </mc:AlternateContent>
            </w:r>
          </w:p>
        </w:tc>
      </w:tr>
      <w:tr w:rsidR="00E14185" w14:paraId="1312271E" w14:textId="77777777" w:rsidTr="00721657">
        <w:tc>
          <w:tcPr>
            <w:tcW w:w="925" w:type="dxa"/>
          </w:tcPr>
          <w:p w14:paraId="6C4AEEC6" w14:textId="455DC62D" w:rsidR="00E14185" w:rsidRDefault="003517D8" w:rsidP="00E14185">
            <w:pPr>
              <w:pStyle w:val="ListParagraph"/>
              <w:ind w:left="0"/>
              <w:jc w:val="center"/>
              <w:rPr>
                <w:rFonts w:cstheme="minorHAnsi"/>
              </w:rPr>
            </w:pPr>
            <w:r>
              <w:rPr>
                <w:rFonts w:cstheme="minorHAnsi"/>
              </w:rPr>
              <w:t>31</w:t>
            </w:r>
          </w:p>
        </w:tc>
        <w:tc>
          <w:tcPr>
            <w:tcW w:w="3661" w:type="dxa"/>
          </w:tcPr>
          <w:p w14:paraId="11B7037D" w14:textId="3BE56832" w:rsidR="00E14185" w:rsidRPr="00C76EE7" w:rsidRDefault="00E14185" w:rsidP="00E14185">
            <w:pPr>
              <w:pStyle w:val="ListParagraph"/>
              <w:ind w:left="0"/>
              <w:rPr>
                <w:rFonts w:cstheme="minorHAnsi"/>
              </w:rPr>
            </w:pPr>
            <w:r w:rsidRPr="000B1DE0">
              <w:rPr>
                <w:rFonts w:cstheme="minorHAnsi"/>
              </w:rPr>
              <w:t>TAW to schedule the next Patrons meeting for July 10 to discuss the Land Use Management Plan, and if urgent can schedule an earlier time given than the topic is a priority.</w:t>
            </w:r>
          </w:p>
        </w:tc>
        <w:tc>
          <w:tcPr>
            <w:tcW w:w="3636" w:type="dxa"/>
            <w:gridSpan w:val="2"/>
          </w:tcPr>
          <w:p w14:paraId="350D9912" w14:textId="4EE9128E" w:rsidR="00E14185" w:rsidRPr="00C853F5" w:rsidRDefault="00E14185" w:rsidP="00E14185">
            <w:pPr>
              <w:pStyle w:val="ListParagraph"/>
              <w:ind w:left="0"/>
              <w:jc w:val="both"/>
              <w:rPr>
                <w:rFonts w:ascii="Arial Narrow" w:hAnsi="Arial Narrow"/>
              </w:rPr>
            </w:pPr>
            <w:r>
              <w:rPr>
                <w:rFonts w:ascii="Arial Narrow" w:hAnsi="Arial Narrow"/>
              </w:rPr>
              <w:t>Done</w:t>
            </w:r>
            <w:r w:rsidR="006B54E1">
              <w:rPr>
                <w:rFonts w:ascii="Arial Narrow" w:hAnsi="Arial Narrow"/>
              </w:rPr>
              <w:t xml:space="preserve">. Separate discussions were held with Pak Agus S. regarding the land use plan. </w:t>
            </w:r>
          </w:p>
        </w:tc>
        <w:tc>
          <w:tcPr>
            <w:tcW w:w="1559" w:type="dxa"/>
          </w:tcPr>
          <w:p w14:paraId="65B60607" w14:textId="56F36436"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2752" behindDoc="0" locked="0" layoutInCell="1" allowOverlap="1" wp14:anchorId="52585052" wp14:editId="11B85D92">
                      <wp:simplePos x="0" y="0"/>
                      <wp:positionH relativeFrom="column">
                        <wp:posOffset>-71755</wp:posOffset>
                      </wp:positionH>
                      <wp:positionV relativeFrom="paragraph">
                        <wp:posOffset>10795</wp:posOffset>
                      </wp:positionV>
                      <wp:extent cx="977900" cy="975360"/>
                      <wp:effectExtent l="0" t="0" r="12700" b="15240"/>
                      <wp:wrapNone/>
                      <wp:docPr id="1264280865" name="Rectangle 1"/>
                      <wp:cNvGraphicFramePr/>
                      <a:graphic xmlns:a="http://schemas.openxmlformats.org/drawingml/2006/main">
                        <a:graphicData uri="http://schemas.microsoft.com/office/word/2010/wordprocessingShape">
                          <wps:wsp>
                            <wps:cNvSpPr/>
                            <wps:spPr>
                              <a:xfrm>
                                <a:off x="0" y="0"/>
                                <a:ext cx="977900" cy="9753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03D6C2F" id="Rectangle 1" o:spid="_x0000_s1026" style="position:absolute;margin-left:-5.65pt;margin-top:.85pt;width:77pt;height:76.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" fillcolor="#4e95d9" strokecolor="#042433" strokeweight="1pt"/>
                  </w:pict>
                </mc:Fallback>
              </mc:AlternateContent>
            </w:r>
          </w:p>
        </w:tc>
      </w:tr>
      <w:tr w:rsidR="003517D8" w14:paraId="51D8646F" w14:textId="77777777" w:rsidTr="00195C5A">
        <w:trPr>
          <w:trHeight w:val="676"/>
        </w:trPr>
        <w:tc>
          <w:tcPr>
            <w:tcW w:w="9781" w:type="dxa"/>
            <w:gridSpan w:val="5"/>
          </w:tcPr>
          <w:p w14:paraId="5BA6F73A" w14:textId="77777777" w:rsidR="003517D8" w:rsidRPr="003517D8" w:rsidRDefault="003517D8" w:rsidP="003517D8">
            <w:pPr>
              <w:jc w:val="center"/>
              <w:rPr>
                <w:rFonts w:cstheme="minorHAnsi"/>
                <w:b/>
                <w:bCs/>
              </w:rPr>
            </w:pPr>
            <w:r w:rsidRPr="003517D8">
              <w:rPr>
                <w:rFonts w:cstheme="minorHAnsi"/>
                <w:b/>
                <w:bCs/>
              </w:rPr>
              <w:t>BOARD OF PATRONS</w:t>
            </w:r>
          </w:p>
          <w:p w14:paraId="7CF4AE87" w14:textId="277E8FA2" w:rsidR="003517D8" w:rsidRPr="003517D8" w:rsidRDefault="003517D8" w:rsidP="003517D8">
            <w:pPr>
              <w:pStyle w:val="ListParagraph"/>
              <w:ind w:left="0"/>
              <w:jc w:val="center"/>
              <w:rPr>
                <w:rFonts w:ascii="Calibri" w:eastAsia="Calibri" w:hAnsi="Calibri" w:cs="Times New Roman"/>
                <w:b/>
                <w:bCs/>
                <w:noProof/>
                <w:lang w:val="en-US"/>
                <w14:ligatures w14:val="standardContextual"/>
              </w:rPr>
            </w:pPr>
            <w:r w:rsidRPr="003517D8">
              <w:rPr>
                <w:rFonts w:cstheme="minorHAnsi"/>
                <w:b/>
                <w:bCs/>
              </w:rPr>
              <w:t>Meeting – 10 July  2025</w:t>
            </w:r>
          </w:p>
        </w:tc>
      </w:tr>
      <w:tr w:rsidR="00E14185" w14:paraId="46BE366F" w14:textId="77777777" w:rsidTr="00721657">
        <w:tc>
          <w:tcPr>
            <w:tcW w:w="925" w:type="dxa"/>
          </w:tcPr>
          <w:p w14:paraId="0DFA12FC" w14:textId="4600CC11" w:rsidR="00E14185" w:rsidRDefault="003517D8" w:rsidP="00E14185">
            <w:pPr>
              <w:pStyle w:val="ListParagraph"/>
              <w:ind w:left="0"/>
              <w:jc w:val="center"/>
              <w:rPr>
                <w:rFonts w:cstheme="minorHAnsi"/>
              </w:rPr>
            </w:pPr>
            <w:r>
              <w:rPr>
                <w:rFonts w:cstheme="minorHAnsi"/>
              </w:rPr>
              <w:t>32</w:t>
            </w:r>
          </w:p>
        </w:tc>
        <w:tc>
          <w:tcPr>
            <w:tcW w:w="3661" w:type="dxa"/>
          </w:tcPr>
          <w:p w14:paraId="4DB6F748" w14:textId="07274245" w:rsidR="00E14185" w:rsidRPr="00E7559B" w:rsidRDefault="003517D8" w:rsidP="00E7559B">
            <w:pPr>
              <w:rPr>
                <w:rFonts w:cstheme="minorHAnsi"/>
              </w:rPr>
            </w:pPr>
            <w:r>
              <w:rPr>
                <w:rFonts w:cstheme="minorHAnsi"/>
                <w:lang w:val="de-DE"/>
              </w:rPr>
              <w:t xml:space="preserve">TAW/SK </w:t>
            </w:r>
            <w:r w:rsidR="000849D1" w:rsidRPr="00E7559B">
              <w:rPr>
                <w:rFonts w:cstheme="minorHAnsi"/>
              </w:rPr>
              <w:t>With regard to the Secondary Sales and Trust Fund to be set up,</w:t>
            </w:r>
            <w:r w:rsidR="004E685E">
              <w:rPr>
                <w:rFonts w:cstheme="minorHAnsi"/>
              </w:rPr>
              <w:t xml:space="preserve"> </w:t>
            </w:r>
            <w:r w:rsidR="000849D1" w:rsidRPr="00E7559B">
              <w:rPr>
                <w:rFonts w:cstheme="minorHAnsi"/>
              </w:rPr>
              <w:t xml:space="preserve"> to seek advice on tax, the execution (incl. the period of mandatory announcement) and whether the members of BOD/BOC </w:t>
            </w:r>
            <w:proofErr w:type="gramStart"/>
            <w:r w:rsidR="000849D1" w:rsidRPr="00E7559B">
              <w:rPr>
                <w:rFonts w:cstheme="minorHAnsi"/>
              </w:rPr>
              <w:t>have to</w:t>
            </w:r>
            <w:proofErr w:type="gramEnd"/>
            <w:r w:rsidR="000849D1" w:rsidRPr="00E7559B">
              <w:rPr>
                <w:rFonts w:cstheme="minorHAnsi"/>
              </w:rPr>
              <w:t xml:space="preserve"> be Indonesian.</w:t>
            </w:r>
          </w:p>
        </w:tc>
        <w:tc>
          <w:tcPr>
            <w:tcW w:w="3636" w:type="dxa"/>
            <w:gridSpan w:val="2"/>
          </w:tcPr>
          <w:p w14:paraId="7F3965A9" w14:textId="2C460F59" w:rsidR="00E14185" w:rsidRPr="00C853F5" w:rsidRDefault="004E685E" w:rsidP="00E14185">
            <w:pPr>
              <w:pStyle w:val="ListParagraph"/>
              <w:ind w:left="0"/>
              <w:jc w:val="both"/>
              <w:rPr>
                <w:rFonts w:ascii="Arial Narrow" w:hAnsi="Arial Narrow"/>
              </w:rPr>
            </w:pPr>
            <w:r w:rsidRPr="004E685E">
              <w:rPr>
                <w:rFonts w:ascii="Arial Narrow" w:hAnsi="Arial Narrow"/>
              </w:rPr>
              <w:t>The BoP will be updated on this at the 5-6 November Patron’s meeting.</w:t>
            </w:r>
          </w:p>
        </w:tc>
        <w:tc>
          <w:tcPr>
            <w:tcW w:w="1559" w:type="dxa"/>
          </w:tcPr>
          <w:p w14:paraId="57FE02CC" w14:textId="04E7A736" w:rsidR="00E14185"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52448" behindDoc="0" locked="0" layoutInCell="1" allowOverlap="1" wp14:anchorId="46067BF0" wp14:editId="3992A1E4">
                      <wp:simplePos x="0" y="0"/>
                      <wp:positionH relativeFrom="column">
                        <wp:posOffset>-68580</wp:posOffset>
                      </wp:positionH>
                      <wp:positionV relativeFrom="paragraph">
                        <wp:posOffset>8255</wp:posOffset>
                      </wp:positionV>
                      <wp:extent cx="976374" cy="1205306"/>
                      <wp:effectExtent l="0" t="0" r="14605" b="13970"/>
                      <wp:wrapNone/>
                      <wp:docPr id="1999654109" name="Rectangle 6"/>
                      <wp:cNvGraphicFramePr/>
                      <a:graphic xmlns:a="http://schemas.openxmlformats.org/drawingml/2006/main">
                        <a:graphicData uri="http://schemas.microsoft.com/office/word/2010/wordprocessingShape">
                          <wps:wsp>
                            <wps:cNvSpPr/>
                            <wps:spPr>
                              <a:xfrm>
                                <a:off x="0" y="0"/>
                                <a:ext cx="976374" cy="1205306"/>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25733FF" id="Rectangle 6" o:spid="_x0000_s1026" style="position:absolute;margin-left:-5.4pt;margin-top:.65pt;width:76.9pt;height:94.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" fillcolor="#47d45a" strokecolor="#042433" strokeweight="1pt"/>
                  </w:pict>
                </mc:Fallback>
              </mc:AlternateContent>
            </w:r>
          </w:p>
        </w:tc>
      </w:tr>
      <w:tr w:rsidR="000849D1" w14:paraId="23A1CC0B" w14:textId="77777777" w:rsidTr="00721657">
        <w:tc>
          <w:tcPr>
            <w:tcW w:w="925" w:type="dxa"/>
          </w:tcPr>
          <w:p w14:paraId="757FF365" w14:textId="78DD9271" w:rsidR="000849D1" w:rsidRDefault="003517D8" w:rsidP="00E14185">
            <w:pPr>
              <w:pStyle w:val="ListParagraph"/>
              <w:ind w:left="0"/>
              <w:jc w:val="center"/>
              <w:rPr>
                <w:rFonts w:cstheme="minorHAnsi"/>
              </w:rPr>
            </w:pPr>
            <w:r>
              <w:rPr>
                <w:rFonts w:cstheme="minorHAnsi"/>
              </w:rPr>
              <w:t>33</w:t>
            </w:r>
          </w:p>
        </w:tc>
        <w:tc>
          <w:tcPr>
            <w:tcW w:w="3661" w:type="dxa"/>
          </w:tcPr>
          <w:p w14:paraId="48A95956" w14:textId="323AB0C3" w:rsidR="000849D1" w:rsidRPr="00C76EE7" w:rsidRDefault="00E7559B" w:rsidP="00E14185">
            <w:pPr>
              <w:pStyle w:val="ListParagraph"/>
              <w:ind w:left="0"/>
              <w:rPr>
                <w:rFonts w:cstheme="minorHAnsi"/>
              </w:rPr>
            </w:pPr>
            <w:r w:rsidRPr="00E7559B">
              <w:rPr>
                <w:rFonts w:cstheme="minorHAnsi"/>
              </w:rPr>
              <w:t>Harapan Partners to ensure the Communications Plan is ready before the announcement of the transfer of shares is made</w:t>
            </w:r>
          </w:p>
        </w:tc>
        <w:tc>
          <w:tcPr>
            <w:tcW w:w="3636" w:type="dxa"/>
            <w:gridSpan w:val="2"/>
          </w:tcPr>
          <w:p w14:paraId="23D50499" w14:textId="4EC0E7B1" w:rsidR="000849D1" w:rsidRPr="00C853F5" w:rsidRDefault="00E7559B" w:rsidP="00E14185">
            <w:pPr>
              <w:pStyle w:val="ListParagraph"/>
              <w:ind w:left="0"/>
              <w:jc w:val="both"/>
              <w:rPr>
                <w:rFonts w:ascii="Arial Narrow" w:hAnsi="Arial Narrow"/>
              </w:rPr>
            </w:pPr>
            <w:r>
              <w:rPr>
                <w:rFonts w:ascii="Arial Narrow" w:hAnsi="Arial Narrow"/>
              </w:rPr>
              <w:t>Done</w:t>
            </w:r>
          </w:p>
        </w:tc>
        <w:tc>
          <w:tcPr>
            <w:tcW w:w="1559" w:type="dxa"/>
          </w:tcPr>
          <w:p w14:paraId="3E1E1894" w14:textId="477E57DF" w:rsidR="000849D1"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50400" behindDoc="0" locked="0" layoutInCell="1" allowOverlap="1" wp14:anchorId="54FDDBBB" wp14:editId="248280EC">
                      <wp:simplePos x="0" y="0"/>
                      <wp:positionH relativeFrom="column">
                        <wp:posOffset>-59794</wp:posOffset>
                      </wp:positionH>
                      <wp:positionV relativeFrom="paragraph">
                        <wp:posOffset>16823</wp:posOffset>
                      </wp:positionV>
                      <wp:extent cx="978535" cy="765810"/>
                      <wp:effectExtent l="0" t="0" r="12065" b="15240"/>
                      <wp:wrapNone/>
                      <wp:docPr id="318275318" name="Rectangle 1"/>
                      <wp:cNvGraphicFramePr/>
                      <a:graphic xmlns:a="http://schemas.openxmlformats.org/drawingml/2006/main">
                        <a:graphicData uri="http://schemas.microsoft.com/office/word/2010/wordprocessingShape">
                          <wps:wsp>
                            <wps:cNvSpPr/>
                            <wps:spPr>
                              <a:xfrm>
                                <a:off x="0" y="0"/>
                                <a:ext cx="97853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56C113D" id="Rectangle 1" o:spid="_x0000_s1026" style="position:absolute;margin-left:-4.7pt;margin-top:1.3pt;width:77.05pt;height:60.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" fillcolor="#4e95d9" strokecolor="#042433" strokeweight="1pt"/>
                  </w:pict>
                </mc:Fallback>
              </mc:AlternateContent>
            </w:r>
          </w:p>
        </w:tc>
      </w:tr>
      <w:tr w:rsidR="00E7559B" w14:paraId="08EC6CBD" w14:textId="77777777" w:rsidTr="00721657">
        <w:tc>
          <w:tcPr>
            <w:tcW w:w="925" w:type="dxa"/>
          </w:tcPr>
          <w:p w14:paraId="3FAC9138" w14:textId="4F7FA0F1" w:rsidR="00E7559B" w:rsidRDefault="003517D8" w:rsidP="00E14185">
            <w:pPr>
              <w:pStyle w:val="ListParagraph"/>
              <w:ind w:left="0"/>
              <w:jc w:val="center"/>
              <w:rPr>
                <w:rFonts w:cstheme="minorHAnsi"/>
              </w:rPr>
            </w:pPr>
            <w:r>
              <w:rPr>
                <w:rFonts w:cstheme="minorHAnsi"/>
              </w:rPr>
              <w:t>34</w:t>
            </w:r>
          </w:p>
        </w:tc>
        <w:tc>
          <w:tcPr>
            <w:tcW w:w="3661" w:type="dxa"/>
          </w:tcPr>
          <w:p w14:paraId="5A4BEBA2" w14:textId="72AB2B07" w:rsidR="00E7559B" w:rsidRPr="00E7559B" w:rsidRDefault="00E7559B" w:rsidP="00E14185">
            <w:pPr>
              <w:pStyle w:val="ListParagraph"/>
              <w:ind w:left="0"/>
              <w:rPr>
                <w:rFonts w:cstheme="minorHAnsi"/>
              </w:rPr>
            </w:pPr>
            <w:r w:rsidRPr="00E7559B">
              <w:rPr>
                <w:rFonts w:cstheme="minorHAnsi"/>
              </w:rPr>
              <w:t xml:space="preserve"> DNA (Dian Agista) to check when we need to inform the government</w:t>
            </w:r>
            <w:r>
              <w:rPr>
                <w:rFonts w:cstheme="minorHAnsi"/>
              </w:rPr>
              <w:t xml:space="preserve"> regarding the transfer of shares</w:t>
            </w:r>
          </w:p>
        </w:tc>
        <w:tc>
          <w:tcPr>
            <w:tcW w:w="3636" w:type="dxa"/>
            <w:gridSpan w:val="2"/>
          </w:tcPr>
          <w:p w14:paraId="2D9B7AF9" w14:textId="3C999A9B" w:rsidR="00E7559B" w:rsidRPr="00C853F5" w:rsidRDefault="00E7559B" w:rsidP="00E14185">
            <w:pPr>
              <w:pStyle w:val="ListParagraph"/>
              <w:ind w:left="0"/>
              <w:jc w:val="both"/>
              <w:rPr>
                <w:rFonts w:ascii="Arial Narrow" w:hAnsi="Arial Narrow"/>
              </w:rPr>
            </w:pPr>
            <w:r>
              <w:rPr>
                <w:rFonts w:ascii="Arial Narrow" w:hAnsi="Arial Narrow"/>
              </w:rPr>
              <w:t xml:space="preserve">The BoP will be updated on this at the 5-6 November Patron’s meeting. </w:t>
            </w:r>
          </w:p>
        </w:tc>
        <w:tc>
          <w:tcPr>
            <w:tcW w:w="1559" w:type="dxa"/>
          </w:tcPr>
          <w:p w14:paraId="40C9631F" w14:textId="480FB9B6" w:rsidR="00E7559B"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4256" behindDoc="0" locked="0" layoutInCell="1" allowOverlap="1" wp14:anchorId="1E544779" wp14:editId="52E9F04A">
                      <wp:simplePos x="0" y="0"/>
                      <wp:positionH relativeFrom="column">
                        <wp:posOffset>-57150</wp:posOffset>
                      </wp:positionH>
                      <wp:positionV relativeFrom="paragraph">
                        <wp:posOffset>4445</wp:posOffset>
                      </wp:positionV>
                      <wp:extent cx="976374" cy="569936"/>
                      <wp:effectExtent l="0" t="0" r="14605" b="20955"/>
                      <wp:wrapNone/>
                      <wp:docPr id="940047769" name="Rectangle 6"/>
                      <wp:cNvGraphicFramePr/>
                      <a:graphic xmlns:a="http://schemas.openxmlformats.org/drawingml/2006/main">
                        <a:graphicData uri="http://schemas.microsoft.com/office/word/2010/wordprocessingShape">
                          <wps:wsp>
                            <wps:cNvSpPr/>
                            <wps:spPr>
                              <a:xfrm>
                                <a:off x="0" y="0"/>
                                <a:ext cx="976374" cy="569936"/>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ECD782E" id="Rectangle 6" o:spid="_x0000_s1026" style="position:absolute;margin-left:-4.5pt;margin-top:.35pt;width:76.9pt;height:44.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" fillcolor="#47d45a" strokecolor="#042433" strokeweight="1pt"/>
                  </w:pict>
                </mc:Fallback>
              </mc:AlternateContent>
            </w:r>
          </w:p>
        </w:tc>
      </w:tr>
      <w:tr w:rsidR="000849D1" w14:paraId="51524218" w14:textId="77777777" w:rsidTr="00721657">
        <w:tc>
          <w:tcPr>
            <w:tcW w:w="925" w:type="dxa"/>
          </w:tcPr>
          <w:p w14:paraId="2B798DF9" w14:textId="477C2B20" w:rsidR="000849D1" w:rsidRDefault="003517D8" w:rsidP="00E14185">
            <w:pPr>
              <w:pStyle w:val="ListParagraph"/>
              <w:ind w:left="0"/>
              <w:jc w:val="center"/>
              <w:rPr>
                <w:rFonts w:cstheme="minorHAnsi"/>
              </w:rPr>
            </w:pPr>
            <w:r>
              <w:rPr>
                <w:rFonts w:cstheme="minorHAnsi"/>
              </w:rPr>
              <w:t>35</w:t>
            </w:r>
          </w:p>
        </w:tc>
        <w:tc>
          <w:tcPr>
            <w:tcW w:w="3661" w:type="dxa"/>
          </w:tcPr>
          <w:p w14:paraId="71484805" w14:textId="2772EA88" w:rsidR="000849D1" w:rsidRPr="00C76EE7" w:rsidRDefault="00E7559B" w:rsidP="00E14185">
            <w:pPr>
              <w:pStyle w:val="ListParagraph"/>
              <w:ind w:left="0"/>
              <w:rPr>
                <w:rFonts w:cstheme="minorHAnsi"/>
              </w:rPr>
            </w:pPr>
            <w:r w:rsidRPr="00E7559B">
              <w:rPr>
                <w:rFonts w:cstheme="minorHAnsi"/>
              </w:rPr>
              <w:t>The Partners is to set up a discussion on guaranteeing forest standing in the collaboration with APRIL, which may need to be captured in a separate shareholders agreement and the role of the Partners in the collaboration.</w:t>
            </w:r>
          </w:p>
        </w:tc>
        <w:tc>
          <w:tcPr>
            <w:tcW w:w="3636" w:type="dxa"/>
            <w:gridSpan w:val="2"/>
          </w:tcPr>
          <w:p w14:paraId="7CFFDB5A" w14:textId="60386DDE"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7E8F0F7E" w14:textId="3CF6FD23" w:rsidR="000849D1" w:rsidRPr="00E7559B" w:rsidRDefault="00E7559B" w:rsidP="00E14185">
            <w:pPr>
              <w:pStyle w:val="ListParagraph"/>
              <w:ind w:left="0"/>
              <w:jc w:val="both"/>
              <w:rPr>
                <w:rFonts w:ascii="Calibri" w:eastAsia="Calibri" w:hAnsi="Calibri" w:cs="Times New Roman"/>
                <w:bCs/>
                <w:noProof/>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6304" behindDoc="0" locked="0" layoutInCell="1" allowOverlap="1" wp14:anchorId="6A5A0646" wp14:editId="6DBCAA44">
                      <wp:simplePos x="0" y="0"/>
                      <wp:positionH relativeFrom="column">
                        <wp:posOffset>-54610</wp:posOffset>
                      </wp:positionH>
                      <wp:positionV relativeFrom="paragraph">
                        <wp:posOffset>0</wp:posOffset>
                      </wp:positionV>
                      <wp:extent cx="976374" cy="1166741"/>
                      <wp:effectExtent l="0" t="0" r="14605" b="14605"/>
                      <wp:wrapNone/>
                      <wp:docPr id="849192398" name="Rectangle 6"/>
                      <wp:cNvGraphicFramePr/>
                      <a:graphic xmlns:a="http://schemas.openxmlformats.org/drawingml/2006/main">
                        <a:graphicData uri="http://schemas.microsoft.com/office/word/2010/wordprocessingShape">
                          <wps:wsp>
                            <wps:cNvSpPr/>
                            <wps:spPr>
                              <a:xfrm>
                                <a:off x="0" y="0"/>
                                <a:ext cx="976374" cy="1166741"/>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C4CD409" id="Rectangle 6" o:spid="_x0000_s1026" style="position:absolute;margin-left:-4.3pt;margin-top:0;width:76.9pt;height:9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" fillcolor="#47d45a" strokecolor="#042433" strokeweight="1pt"/>
                  </w:pict>
                </mc:Fallback>
              </mc:AlternateContent>
            </w:r>
          </w:p>
        </w:tc>
      </w:tr>
      <w:tr w:rsidR="000849D1" w14:paraId="1E06C09D" w14:textId="77777777" w:rsidTr="00721657">
        <w:tc>
          <w:tcPr>
            <w:tcW w:w="925" w:type="dxa"/>
          </w:tcPr>
          <w:p w14:paraId="1ADF3366" w14:textId="71450F43" w:rsidR="000849D1" w:rsidRDefault="003517D8" w:rsidP="00E14185">
            <w:pPr>
              <w:pStyle w:val="ListParagraph"/>
              <w:ind w:left="0"/>
              <w:jc w:val="center"/>
              <w:rPr>
                <w:rFonts w:cstheme="minorHAnsi"/>
              </w:rPr>
            </w:pPr>
            <w:r>
              <w:rPr>
                <w:rFonts w:cstheme="minorHAnsi"/>
              </w:rPr>
              <w:t>36</w:t>
            </w:r>
          </w:p>
        </w:tc>
        <w:tc>
          <w:tcPr>
            <w:tcW w:w="3661" w:type="dxa"/>
          </w:tcPr>
          <w:p w14:paraId="7FC390A4" w14:textId="43E203F4" w:rsidR="000849D1" w:rsidRPr="00C76EE7" w:rsidRDefault="00E7559B" w:rsidP="00E14185">
            <w:pPr>
              <w:pStyle w:val="ListParagraph"/>
              <w:ind w:left="0"/>
              <w:rPr>
                <w:rFonts w:cstheme="minorHAnsi"/>
              </w:rPr>
            </w:pPr>
            <w:r w:rsidRPr="00E7559B">
              <w:rPr>
                <w:rFonts w:cstheme="minorHAnsi"/>
              </w:rPr>
              <w:t xml:space="preserve"> </w:t>
            </w:r>
            <w:r w:rsidR="004E685E">
              <w:rPr>
                <w:rFonts w:cstheme="minorHAnsi"/>
              </w:rPr>
              <w:t xml:space="preserve">TAW </w:t>
            </w:r>
            <w:r w:rsidRPr="00E7559B">
              <w:rPr>
                <w:rFonts w:cstheme="minorHAnsi"/>
              </w:rPr>
              <w:t>to check whether the operational cost to be carried over to 2026 can be used for different allocations.</w:t>
            </w:r>
          </w:p>
        </w:tc>
        <w:tc>
          <w:tcPr>
            <w:tcW w:w="3636" w:type="dxa"/>
            <w:gridSpan w:val="2"/>
          </w:tcPr>
          <w:p w14:paraId="0C90D373" w14:textId="3CABACD4"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2B0C9D99" w14:textId="5073E879" w:rsidR="000849D1" w:rsidRPr="00721657" w:rsidRDefault="004E685E"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54496" behindDoc="0" locked="0" layoutInCell="1" allowOverlap="1" wp14:anchorId="09AA5482" wp14:editId="278F8B53">
                      <wp:simplePos x="0" y="0"/>
                      <wp:positionH relativeFrom="column">
                        <wp:posOffset>-70485</wp:posOffset>
                      </wp:positionH>
                      <wp:positionV relativeFrom="paragraph">
                        <wp:posOffset>-2540</wp:posOffset>
                      </wp:positionV>
                      <wp:extent cx="1002693" cy="798318"/>
                      <wp:effectExtent l="0" t="0" r="26035" b="20955"/>
                      <wp:wrapNone/>
                      <wp:docPr id="1544079769" name="Rectangle 6"/>
                      <wp:cNvGraphicFramePr/>
                      <a:graphic xmlns:a="http://schemas.openxmlformats.org/drawingml/2006/main">
                        <a:graphicData uri="http://schemas.microsoft.com/office/word/2010/wordprocessingShape">
                          <wps:wsp>
                            <wps:cNvSpPr/>
                            <wps:spPr>
                              <a:xfrm>
                                <a:off x="0" y="0"/>
                                <a:ext cx="1002693" cy="798318"/>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4E578A7" id="Rectangle 6" o:spid="_x0000_s1026" style="position:absolute;margin-left:-5.55pt;margin-top:-.2pt;width:78.95pt;height:6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" fillcolor="#47d45a" strokecolor="#042433" strokeweight="1pt"/>
                  </w:pict>
                </mc:Fallback>
              </mc:AlternateContent>
            </w:r>
          </w:p>
        </w:tc>
      </w:tr>
      <w:tr w:rsidR="000849D1" w14:paraId="26ACB11A" w14:textId="77777777" w:rsidTr="00721657">
        <w:tc>
          <w:tcPr>
            <w:tcW w:w="925" w:type="dxa"/>
          </w:tcPr>
          <w:p w14:paraId="13D913BC" w14:textId="765FC7C9" w:rsidR="000849D1" w:rsidRDefault="003517D8" w:rsidP="00E14185">
            <w:pPr>
              <w:pStyle w:val="ListParagraph"/>
              <w:ind w:left="0"/>
              <w:jc w:val="center"/>
              <w:rPr>
                <w:rFonts w:cstheme="minorHAnsi"/>
              </w:rPr>
            </w:pPr>
            <w:r>
              <w:rPr>
                <w:rFonts w:cstheme="minorHAnsi"/>
              </w:rPr>
              <w:t>37</w:t>
            </w:r>
          </w:p>
        </w:tc>
        <w:tc>
          <w:tcPr>
            <w:tcW w:w="3661" w:type="dxa"/>
          </w:tcPr>
          <w:p w14:paraId="09D6C235" w14:textId="45175D42" w:rsidR="000849D1" w:rsidRPr="00C76EE7" w:rsidRDefault="00E7559B" w:rsidP="00E14185">
            <w:pPr>
              <w:pStyle w:val="ListParagraph"/>
              <w:ind w:left="0"/>
              <w:rPr>
                <w:rFonts w:cstheme="minorHAnsi"/>
              </w:rPr>
            </w:pPr>
            <w:r w:rsidRPr="00E7559B">
              <w:rPr>
                <w:rFonts w:cstheme="minorHAnsi"/>
              </w:rPr>
              <w:t>Partners to look at carbon project design (as part of consideration for value of Harapan).</w:t>
            </w:r>
          </w:p>
        </w:tc>
        <w:tc>
          <w:tcPr>
            <w:tcW w:w="3636" w:type="dxa"/>
            <w:gridSpan w:val="2"/>
          </w:tcPr>
          <w:p w14:paraId="0EE5137E" w14:textId="396A5210"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05299102" w14:textId="7551786F" w:rsidR="000849D1"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8352" behindDoc="0" locked="0" layoutInCell="1" allowOverlap="1" wp14:anchorId="518633C8" wp14:editId="4BC2B215">
                      <wp:simplePos x="0" y="0"/>
                      <wp:positionH relativeFrom="column">
                        <wp:posOffset>-70485</wp:posOffset>
                      </wp:positionH>
                      <wp:positionV relativeFrom="paragraph">
                        <wp:posOffset>1270</wp:posOffset>
                      </wp:positionV>
                      <wp:extent cx="1002693" cy="570315"/>
                      <wp:effectExtent l="0" t="0" r="26035" b="20320"/>
                      <wp:wrapNone/>
                      <wp:docPr id="763033802" name="Rectangle 6"/>
                      <wp:cNvGraphicFramePr/>
                      <a:graphic xmlns:a="http://schemas.openxmlformats.org/drawingml/2006/main">
                        <a:graphicData uri="http://schemas.microsoft.com/office/word/2010/wordprocessingShape">
                          <wps:wsp>
                            <wps:cNvSpPr/>
                            <wps:spPr>
                              <a:xfrm>
                                <a:off x="0" y="0"/>
                                <a:ext cx="1002693" cy="570315"/>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9D46E5B" id="Rectangle 6" o:spid="_x0000_s1026" style="position:absolute;margin-left:-5.55pt;margin-top:.1pt;width:78.95pt;height:4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" fillcolor="#47d45a" strokecolor="#042433" strokeweight="1pt"/>
                  </w:pict>
                </mc:Fallback>
              </mc:AlternateContent>
            </w:r>
          </w:p>
        </w:tc>
      </w:tr>
      <w:tr w:rsidR="00130F05" w14:paraId="38D31909" w14:textId="77777777" w:rsidTr="003D1DCA">
        <w:tc>
          <w:tcPr>
            <w:tcW w:w="9781" w:type="dxa"/>
            <w:gridSpan w:val="5"/>
          </w:tcPr>
          <w:p w14:paraId="195E9DB3" w14:textId="77777777" w:rsidR="00130F05" w:rsidRPr="00130F05" w:rsidRDefault="00130F05" w:rsidP="00130F05">
            <w:pPr>
              <w:pStyle w:val="ListParagraph"/>
              <w:ind w:left="0"/>
              <w:jc w:val="center"/>
              <w:rPr>
                <w:rFonts w:ascii="Calibri" w:eastAsia="Calibri" w:hAnsi="Calibri" w:cs="Times New Roman"/>
                <w:b/>
                <w:noProof/>
                <w:lang w:val="en-US"/>
                <w14:ligatures w14:val="standardContextual"/>
              </w:rPr>
            </w:pPr>
            <w:r w:rsidRPr="00130F05">
              <w:rPr>
                <w:rFonts w:ascii="Calibri" w:eastAsia="Calibri" w:hAnsi="Calibri" w:cs="Times New Roman"/>
                <w:b/>
                <w:noProof/>
                <w:lang w:val="en-US"/>
                <w14:ligatures w14:val="standardContextual"/>
              </w:rPr>
              <w:t>BOARD OF PATRONS</w:t>
            </w:r>
          </w:p>
          <w:p w14:paraId="58D685AD" w14:textId="0655AA8A" w:rsidR="00130F05" w:rsidRPr="00721657" w:rsidRDefault="00130F05" w:rsidP="00130F05">
            <w:pPr>
              <w:pStyle w:val="ListParagraph"/>
              <w:ind w:left="0"/>
              <w:jc w:val="center"/>
              <w:rPr>
                <w:rFonts w:ascii="Calibri" w:eastAsia="Calibri" w:hAnsi="Calibri" w:cs="Times New Roman"/>
                <w:bCs/>
                <w:noProof/>
                <w:lang w:val="en-US"/>
                <w14:ligatures w14:val="standardContextual"/>
              </w:rPr>
            </w:pPr>
            <w:r w:rsidRPr="00130F05">
              <w:rPr>
                <w:rFonts w:ascii="Calibri" w:eastAsia="Calibri" w:hAnsi="Calibri" w:cs="Times New Roman"/>
                <w:b/>
                <w:noProof/>
                <w:lang w:val="en-US"/>
                <w14:ligatures w14:val="standardContextual"/>
              </w:rPr>
              <w:t xml:space="preserve">Meeting – </w:t>
            </w:r>
            <w:r>
              <w:rPr>
                <w:rFonts w:ascii="Calibri" w:eastAsia="Calibri" w:hAnsi="Calibri" w:cs="Times New Roman"/>
                <w:b/>
                <w:noProof/>
                <w:lang w:val="en-US"/>
                <w14:ligatures w14:val="standardContextual"/>
              </w:rPr>
              <w:t>5-6 November</w:t>
            </w:r>
            <w:r w:rsidRPr="00130F05">
              <w:rPr>
                <w:rFonts w:ascii="Calibri" w:eastAsia="Calibri" w:hAnsi="Calibri" w:cs="Times New Roman"/>
                <w:b/>
                <w:noProof/>
                <w:lang w:val="en-US"/>
                <w14:ligatures w14:val="standardContextual"/>
              </w:rPr>
              <w:t xml:space="preserve">  2025</w:t>
            </w:r>
          </w:p>
        </w:tc>
      </w:tr>
      <w:tr w:rsidR="00130F05" w14:paraId="414B85FD" w14:textId="77777777" w:rsidTr="00CF1F5F">
        <w:tc>
          <w:tcPr>
            <w:tcW w:w="925" w:type="dxa"/>
          </w:tcPr>
          <w:p w14:paraId="5EFED742" w14:textId="7874A915" w:rsidR="00130F05" w:rsidRDefault="00130F05" w:rsidP="00E14185">
            <w:pPr>
              <w:pStyle w:val="ListParagraph"/>
              <w:ind w:left="0"/>
              <w:jc w:val="center"/>
              <w:rPr>
                <w:rFonts w:cstheme="minorHAnsi"/>
              </w:rPr>
            </w:pPr>
            <w:r>
              <w:rPr>
                <w:rFonts w:cstheme="minorHAnsi"/>
              </w:rPr>
              <w:t>38</w:t>
            </w:r>
          </w:p>
        </w:tc>
        <w:tc>
          <w:tcPr>
            <w:tcW w:w="3661" w:type="dxa"/>
          </w:tcPr>
          <w:p w14:paraId="7194DB36" w14:textId="2116CE82" w:rsidR="00130F05" w:rsidRPr="00E7559B" w:rsidRDefault="00130F05" w:rsidP="00E14185">
            <w:pPr>
              <w:pStyle w:val="ListParagraph"/>
              <w:ind w:left="0"/>
              <w:rPr>
                <w:rFonts w:cstheme="minorHAnsi"/>
              </w:rPr>
            </w:pPr>
            <w:r w:rsidRPr="00130F05">
              <w:rPr>
                <w:rFonts w:cstheme="minorHAnsi"/>
              </w:rPr>
              <w:t>TAW to circulate Grievance Mechanism to Patrons</w:t>
            </w:r>
          </w:p>
        </w:tc>
        <w:tc>
          <w:tcPr>
            <w:tcW w:w="3636" w:type="dxa"/>
            <w:gridSpan w:val="2"/>
          </w:tcPr>
          <w:p w14:paraId="76AA9775" w14:textId="4303033A" w:rsidR="00130F05" w:rsidRDefault="00130F05" w:rsidP="00E14185">
            <w:pPr>
              <w:pStyle w:val="ListParagraph"/>
              <w:ind w:left="0"/>
              <w:jc w:val="both"/>
              <w:rPr>
                <w:rFonts w:ascii="Arial Narrow" w:hAnsi="Arial Narrow"/>
              </w:rPr>
            </w:pPr>
            <w:r>
              <w:rPr>
                <w:rFonts w:ascii="Arial Narrow" w:hAnsi="Arial Narrow"/>
              </w:rPr>
              <w:t>Please refer to the link (</w:t>
            </w:r>
            <w:hyperlink r:id="rId7" w:history="1">
              <w:r w:rsidR="00CF1F5F">
                <w:rPr>
                  <w:rStyle w:val="Hyperlink"/>
                  <w:rFonts w:ascii="Arial Narrow" w:hAnsi="Arial Narrow"/>
                </w:rPr>
                <w:t>Click Here</w:t>
              </w:r>
            </w:hyperlink>
            <w:r>
              <w:rPr>
                <w:rFonts w:ascii="Arial Narrow" w:hAnsi="Arial Narrow"/>
              </w:rPr>
              <w:t>) for the detail information of Grievance</w:t>
            </w:r>
            <w:r w:rsidR="00CF1F5F">
              <w:rPr>
                <w:rFonts w:ascii="Arial Narrow" w:hAnsi="Arial Narrow"/>
              </w:rPr>
              <w:t xml:space="preserve"> Report</w:t>
            </w:r>
          </w:p>
        </w:tc>
        <w:tc>
          <w:tcPr>
            <w:tcW w:w="1559" w:type="dxa"/>
            <w:shd w:val="clear" w:color="auto" w:fill="227ACB"/>
          </w:tcPr>
          <w:p w14:paraId="098152A0"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59D19072" w14:textId="77777777" w:rsidTr="00CF1F5F">
        <w:tc>
          <w:tcPr>
            <w:tcW w:w="925" w:type="dxa"/>
          </w:tcPr>
          <w:p w14:paraId="6D6CF49C" w14:textId="67E03BFF" w:rsidR="00130F05" w:rsidRDefault="00130F05" w:rsidP="00E14185">
            <w:pPr>
              <w:pStyle w:val="ListParagraph"/>
              <w:ind w:left="0"/>
              <w:jc w:val="center"/>
              <w:rPr>
                <w:rFonts w:cstheme="minorHAnsi"/>
              </w:rPr>
            </w:pPr>
            <w:r>
              <w:rPr>
                <w:rFonts w:cstheme="minorHAnsi"/>
              </w:rPr>
              <w:lastRenderedPageBreak/>
              <w:t>39</w:t>
            </w:r>
          </w:p>
        </w:tc>
        <w:tc>
          <w:tcPr>
            <w:tcW w:w="3661" w:type="dxa"/>
          </w:tcPr>
          <w:p w14:paraId="07F0F418" w14:textId="27FE013E" w:rsidR="00130F05" w:rsidRPr="00E7559B" w:rsidRDefault="00130F05" w:rsidP="00E14185">
            <w:pPr>
              <w:pStyle w:val="ListParagraph"/>
              <w:ind w:left="0"/>
              <w:rPr>
                <w:rFonts w:cstheme="minorHAnsi"/>
              </w:rPr>
            </w:pPr>
            <w:r w:rsidRPr="00130F05">
              <w:rPr>
                <w:rFonts w:cstheme="minorHAnsi"/>
              </w:rPr>
              <w:t>The request on how to use the remaining funds of EUR 13,495 was approved, provided that the land and building tax for 2026 will be covered by PT REKI’s business and there will not need to be a drawdown from SIA or IEF</w:t>
            </w:r>
          </w:p>
        </w:tc>
        <w:tc>
          <w:tcPr>
            <w:tcW w:w="3636" w:type="dxa"/>
            <w:gridSpan w:val="2"/>
          </w:tcPr>
          <w:p w14:paraId="41D0F417" w14:textId="1E453BC0" w:rsidR="00130F05" w:rsidRDefault="0015022B" w:rsidP="00E14185">
            <w:pPr>
              <w:pStyle w:val="ListParagraph"/>
              <w:ind w:left="0"/>
              <w:jc w:val="both"/>
              <w:rPr>
                <w:rFonts w:ascii="Arial Narrow" w:hAnsi="Arial Narrow"/>
              </w:rPr>
            </w:pPr>
            <w:r>
              <w:rPr>
                <w:rFonts w:ascii="Arial Narrow" w:hAnsi="Arial Narrow"/>
              </w:rPr>
              <w:t>The land and building tax for 2026 will be covered by MBJ’s fund</w:t>
            </w:r>
          </w:p>
        </w:tc>
        <w:tc>
          <w:tcPr>
            <w:tcW w:w="1559" w:type="dxa"/>
            <w:shd w:val="clear" w:color="auto" w:fill="227ACB"/>
          </w:tcPr>
          <w:p w14:paraId="0830F91D"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7BD9F576" w14:textId="77777777" w:rsidTr="00CF1F5F">
        <w:tc>
          <w:tcPr>
            <w:tcW w:w="925" w:type="dxa"/>
          </w:tcPr>
          <w:p w14:paraId="17A30D13" w14:textId="62ED04AE" w:rsidR="00130F05" w:rsidRDefault="00130F05" w:rsidP="00E14185">
            <w:pPr>
              <w:pStyle w:val="ListParagraph"/>
              <w:ind w:left="0"/>
              <w:jc w:val="center"/>
              <w:rPr>
                <w:rFonts w:cstheme="minorHAnsi"/>
              </w:rPr>
            </w:pPr>
            <w:r>
              <w:rPr>
                <w:rFonts w:cstheme="minorHAnsi"/>
              </w:rPr>
              <w:t>40</w:t>
            </w:r>
          </w:p>
        </w:tc>
        <w:tc>
          <w:tcPr>
            <w:tcW w:w="3661" w:type="dxa"/>
          </w:tcPr>
          <w:p w14:paraId="65394AE2" w14:textId="58181156" w:rsidR="00130F05" w:rsidRPr="00E7559B" w:rsidRDefault="00130F05" w:rsidP="00E14185">
            <w:pPr>
              <w:pStyle w:val="ListParagraph"/>
              <w:ind w:left="0"/>
              <w:rPr>
                <w:rFonts w:cstheme="minorHAnsi"/>
              </w:rPr>
            </w:pPr>
            <w:r w:rsidRPr="00130F05">
              <w:rPr>
                <w:rFonts w:cstheme="minorHAnsi"/>
              </w:rPr>
              <w:t>Machmudy to clarify the discrepancy between Shashi’s figures and his figures</w:t>
            </w:r>
          </w:p>
        </w:tc>
        <w:tc>
          <w:tcPr>
            <w:tcW w:w="3636" w:type="dxa"/>
            <w:gridSpan w:val="2"/>
          </w:tcPr>
          <w:p w14:paraId="61FAB267" w14:textId="7332FA2F" w:rsidR="00130F05" w:rsidRDefault="0015022B" w:rsidP="00E14185">
            <w:pPr>
              <w:pStyle w:val="ListParagraph"/>
              <w:ind w:left="0"/>
              <w:jc w:val="both"/>
              <w:rPr>
                <w:rFonts w:ascii="Arial Narrow" w:hAnsi="Arial Narrow"/>
              </w:rPr>
            </w:pPr>
            <w:r>
              <w:rPr>
                <w:rFonts w:ascii="Arial Narrow" w:hAnsi="Arial Narrow"/>
              </w:rPr>
              <w:t>Please refer to the link (</w:t>
            </w:r>
            <w:hyperlink r:id="rId8" w:history="1">
              <w:r w:rsidR="00CF1F5F">
                <w:rPr>
                  <w:rStyle w:val="Hyperlink"/>
                  <w:rFonts w:ascii="Arial Narrow" w:hAnsi="Arial Narrow"/>
                </w:rPr>
                <w:t>Click Here</w:t>
              </w:r>
            </w:hyperlink>
            <w:r>
              <w:rPr>
                <w:rFonts w:ascii="Arial Narrow" w:hAnsi="Arial Narrow"/>
              </w:rPr>
              <w:t>) for the clarification.</w:t>
            </w:r>
          </w:p>
        </w:tc>
        <w:tc>
          <w:tcPr>
            <w:tcW w:w="1559" w:type="dxa"/>
            <w:shd w:val="clear" w:color="auto" w:fill="227ACB"/>
          </w:tcPr>
          <w:p w14:paraId="699B09F5"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76D07CB7" w14:textId="77777777" w:rsidTr="00721657">
        <w:tc>
          <w:tcPr>
            <w:tcW w:w="925" w:type="dxa"/>
          </w:tcPr>
          <w:p w14:paraId="76BD2240" w14:textId="1726698F" w:rsidR="00130F05" w:rsidRDefault="00130F05" w:rsidP="00E14185">
            <w:pPr>
              <w:pStyle w:val="ListParagraph"/>
              <w:ind w:left="0"/>
              <w:jc w:val="center"/>
              <w:rPr>
                <w:rFonts w:cstheme="minorHAnsi"/>
              </w:rPr>
            </w:pPr>
            <w:r>
              <w:rPr>
                <w:rFonts w:cstheme="minorHAnsi"/>
              </w:rPr>
              <w:t>41</w:t>
            </w:r>
          </w:p>
        </w:tc>
        <w:tc>
          <w:tcPr>
            <w:tcW w:w="3661" w:type="dxa"/>
          </w:tcPr>
          <w:p w14:paraId="50D7E59D" w14:textId="73F8038E" w:rsidR="00130F05" w:rsidRPr="00E7559B" w:rsidRDefault="00130F05" w:rsidP="00E14185">
            <w:pPr>
              <w:pStyle w:val="ListParagraph"/>
              <w:ind w:left="0"/>
              <w:rPr>
                <w:rFonts w:cstheme="minorHAnsi"/>
              </w:rPr>
            </w:pPr>
            <w:r w:rsidRPr="00130F05">
              <w:rPr>
                <w:rFonts w:cstheme="minorHAnsi"/>
              </w:rPr>
              <w:t>Finance team and BoM to prepare a contingency budget for July and perhaps longer just in case the transfer of shares does not take place as scheduled</w:t>
            </w:r>
          </w:p>
        </w:tc>
        <w:tc>
          <w:tcPr>
            <w:tcW w:w="3636" w:type="dxa"/>
            <w:gridSpan w:val="2"/>
          </w:tcPr>
          <w:p w14:paraId="05909553" w14:textId="77777777" w:rsidR="00130F05" w:rsidRDefault="00130F05" w:rsidP="00E14185">
            <w:pPr>
              <w:pStyle w:val="ListParagraph"/>
              <w:ind w:left="0"/>
              <w:jc w:val="both"/>
              <w:rPr>
                <w:rFonts w:ascii="Arial Narrow" w:hAnsi="Arial Narrow"/>
              </w:rPr>
            </w:pPr>
          </w:p>
        </w:tc>
        <w:tc>
          <w:tcPr>
            <w:tcW w:w="1559" w:type="dxa"/>
          </w:tcPr>
          <w:p w14:paraId="16BD4A1A"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19587D03" w14:textId="77777777" w:rsidTr="00CF1F5F">
        <w:tc>
          <w:tcPr>
            <w:tcW w:w="925" w:type="dxa"/>
          </w:tcPr>
          <w:p w14:paraId="08B105CD" w14:textId="078E137A" w:rsidR="00130F05" w:rsidRDefault="00130F05" w:rsidP="00E14185">
            <w:pPr>
              <w:pStyle w:val="ListParagraph"/>
              <w:ind w:left="0"/>
              <w:jc w:val="center"/>
              <w:rPr>
                <w:rFonts w:cstheme="minorHAnsi"/>
              </w:rPr>
            </w:pPr>
            <w:r>
              <w:rPr>
                <w:rFonts w:cstheme="minorHAnsi"/>
              </w:rPr>
              <w:t>4</w:t>
            </w:r>
            <w:r w:rsidR="00CF1F5F">
              <w:rPr>
                <w:rFonts w:cstheme="minorHAnsi"/>
              </w:rPr>
              <w:t>2</w:t>
            </w:r>
          </w:p>
        </w:tc>
        <w:tc>
          <w:tcPr>
            <w:tcW w:w="3661" w:type="dxa"/>
          </w:tcPr>
          <w:p w14:paraId="0A382E6A" w14:textId="078DF780" w:rsidR="00130F05" w:rsidRPr="00E7559B" w:rsidRDefault="00130F05" w:rsidP="00E14185">
            <w:pPr>
              <w:pStyle w:val="ListParagraph"/>
              <w:ind w:left="0"/>
              <w:rPr>
                <w:rFonts w:cstheme="minorHAnsi"/>
              </w:rPr>
            </w:pPr>
            <w:r w:rsidRPr="00130F05">
              <w:rPr>
                <w:rFonts w:cstheme="minorHAnsi"/>
              </w:rPr>
              <w:t>In anticipation of a possible cashflow shortfall in January 2026, TAW and ES to prepare narrative and budget  report for BLI regarding SIA activities so that the funds can be released in December 2025</w:t>
            </w:r>
          </w:p>
        </w:tc>
        <w:tc>
          <w:tcPr>
            <w:tcW w:w="3636" w:type="dxa"/>
            <w:gridSpan w:val="2"/>
          </w:tcPr>
          <w:p w14:paraId="2859610A" w14:textId="5F2E797A" w:rsidR="00130F05" w:rsidRDefault="00130F05" w:rsidP="00E14185">
            <w:pPr>
              <w:pStyle w:val="ListParagraph"/>
              <w:ind w:left="0"/>
              <w:jc w:val="both"/>
              <w:rPr>
                <w:rFonts w:ascii="Arial Narrow" w:hAnsi="Arial Narrow"/>
              </w:rPr>
            </w:pPr>
            <w:r w:rsidRPr="00130F05">
              <w:rPr>
                <w:rFonts w:ascii="Arial Narrow" w:hAnsi="Arial Narrow"/>
              </w:rPr>
              <w:t xml:space="preserve">the fund form BLI SIA has been received in Yakehi account </w:t>
            </w:r>
            <w:r>
              <w:rPr>
                <w:rFonts w:ascii="Arial Narrow" w:hAnsi="Arial Narrow"/>
              </w:rPr>
              <w:t>on 22 Januari 2026</w:t>
            </w:r>
          </w:p>
        </w:tc>
        <w:tc>
          <w:tcPr>
            <w:tcW w:w="1559" w:type="dxa"/>
            <w:shd w:val="clear" w:color="auto" w:fill="227ACB"/>
          </w:tcPr>
          <w:p w14:paraId="07EC8FE2"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0CB344EE" w14:textId="77777777" w:rsidTr="00721657">
        <w:tc>
          <w:tcPr>
            <w:tcW w:w="925" w:type="dxa"/>
          </w:tcPr>
          <w:p w14:paraId="75EAFC77" w14:textId="0D70A73A" w:rsidR="00130F05" w:rsidRDefault="00130F05" w:rsidP="00E14185">
            <w:pPr>
              <w:pStyle w:val="ListParagraph"/>
              <w:ind w:left="0"/>
              <w:jc w:val="center"/>
              <w:rPr>
                <w:rFonts w:cstheme="minorHAnsi"/>
              </w:rPr>
            </w:pPr>
            <w:r>
              <w:rPr>
                <w:rFonts w:cstheme="minorHAnsi"/>
              </w:rPr>
              <w:t>4</w:t>
            </w:r>
            <w:r w:rsidR="00CF1F5F">
              <w:rPr>
                <w:rFonts w:cstheme="minorHAnsi"/>
              </w:rPr>
              <w:t>3</w:t>
            </w:r>
          </w:p>
        </w:tc>
        <w:tc>
          <w:tcPr>
            <w:tcW w:w="3661" w:type="dxa"/>
          </w:tcPr>
          <w:p w14:paraId="52E46B19" w14:textId="3CE4EF0F" w:rsidR="00130F05" w:rsidRPr="00E7559B" w:rsidRDefault="0015022B" w:rsidP="00E14185">
            <w:pPr>
              <w:pStyle w:val="ListParagraph"/>
              <w:ind w:left="0"/>
              <w:rPr>
                <w:rFonts w:cstheme="minorHAnsi"/>
              </w:rPr>
            </w:pPr>
            <w:r w:rsidRPr="0015022B">
              <w:rPr>
                <w:rFonts w:cstheme="minorHAnsi"/>
              </w:rPr>
              <w:t>Ensure better patrolling across all Harapan grids and record in SMART; report back to Patrons</w:t>
            </w:r>
          </w:p>
        </w:tc>
        <w:tc>
          <w:tcPr>
            <w:tcW w:w="3636" w:type="dxa"/>
            <w:gridSpan w:val="2"/>
          </w:tcPr>
          <w:p w14:paraId="1FED8051" w14:textId="77777777" w:rsidR="00130F05" w:rsidRDefault="00130F05" w:rsidP="00E14185">
            <w:pPr>
              <w:pStyle w:val="ListParagraph"/>
              <w:ind w:left="0"/>
              <w:jc w:val="both"/>
              <w:rPr>
                <w:rFonts w:ascii="Arial Narrow" w:hAnsi="Arial Narrow"/>
              </w:rPr>
            </w:pPr>
          </w:p>
        </w:tc>
        <w:tc>
          <w:tcPr>
            <w:tcW w:w="1559" w:type="dxa"/>
          </w:tcPr>
          <w:p w14:paraId="75605BEB"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0BE5B600" w14:textId="77777777" w:rsidTr="00721657">
        <w:tc>
          <w:tcPr>
            <w:tcW w:w="925" w:type="dxa"/>
          </w:tcPr>
          <w:p w14:paraId="5FE95685" w14:textId="6F860AA7" w:rsidR="00130F05" w:rsidRDefault="0015022B" w:rsidP="00E14185">
            <w:pPr>
              <w:pStyle w:val="ListParagraph"/>
              <w:ind w:left="0"/>
              <w:jc w:val="center"/>
              <w:rPr>
                <w:rFonts w:cstheme="minorHAnsi"/>
              </w:rPr>
            </w:pPr>
            <w:r>
              <w:rPr>
                <w:rFonts w:cstheme="minorHAnsi"/>
              </w:rPr>
              <w:t>4</w:t>
            </w:r>
            <w:r w:rsidR="00CF1F5F">
              <w:rPr>
                <w:rFonts w:cstheme="minorHAnsi"/>
              </w:rPr>
              <w:t>4</w:t>
            </w:r>
          </w:p>
        </w:tc>
        <w:tc>
          <w:tcPr>
            <w:tcW w:w="3661" w:type="dxa"/>
          </w:tcPr>
          <w:p w14:paraId="15A91C30" w14:textId="5D016096" w:rsidR="00130F05" w:rsidRPr="00E7559B" w:rsidRDefault="0015022B" w:rsidP="00E14185">
            <w:pPr>
              <w:pStyle w:val="ListParagraph"/>
              <w:ind w:left="0"/>
              <w:rPr>
                <w:rFonts w:cstheme="minorHAnsi"/>
              </w:rPr>
            </w:pPr>
            <w:r w:rsidRPr="0015022B">
              <w:rPr>
                <w:rFonts w:cstheme="minorHAnsi"/>
              </w:rPr>
              <w:t>PT REKI management to investigate/ encourage others in Sumatra why honey production is down.</w:t>
            </w:r>
          </w:p>
        </w:tc>
        <w:tc>
          <w:tcPr>
            <w:tcW w:w="3636" w:type="dxa"/>
            <w:gridSpan w:val="2"/>
          </w:tcPr>
          <w:p w14:paraId="13AB182F" w14:textId="77777777" w:rsidR="00130F05" w:rsidRDefault="00130F05" w:rsidP="00E14185">
            <w:pPr>
              <w:pStyle w:val="ListParagraph"/>
              <w:ind w:left="0"/>
              <w:jc w:val="both"/>
              <w:rPr>
                <w:rFonts w:ascii="Arial Narrow" w:hAnsi="Arial Narrow"/>
              </w:rPr>
            </w:pPr>
          </w:p>
        </w:tc>
        <w:tc>
          <w:tcPr>
            <w:tcW w:w="1559" w:type="dxa"/>
          </w:tcPr>
          <w:p w14:paraId="25CB8623"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66D700F1" w14:textId="77777777" w:rsidTr="00EF760F">
        <w:tc>
          <w:tcPr>
            <w:tcW w:w="925" w:type="dxa"/>
          </w:tcPr>
          <w:p w14:paraId="5B5C50DD" w14:textId="140FF7F9" w:rsidR="00130F05" w:rsidRDefault="0015022B" w:rsidP="00E14185">
            <w:pPr>
              <w:pStyle w:val="ListParagraph"/>
              <w:ind w:left="0"/>
              <w:jc w:val="center"/>
              <w:rPr>
                <w:rFonts w:cstheme="minorHAnsi"/>
              </w:rPr>
            </w:pPr>
            <w:r>
              <w:rPr>
                <w:rFonts w:cstheme="minorHAnsi"/>
              </w:rPr>
              <w:t>4</w:t>
            </w:r>
            <w:r w:rsidR="00CF1F5F">
              <w:rPr>
                <w:rFonts w:cstheme="minorHAnsi"/>
              </w:rPr>
              <w:t>5</w:t>
            </w:r>
          </w:p>
        </w:tc>
        <w:tc>
          <w:tcPr>
            <w:tcW w:w="3661" w:type="dxa"/>
          </w:tcPr>
          <w:p w14:paraId="7F972485" w14:textId="50FC3FC2" w:rsidR="00130F05" w:rsidRPr="00E7559B" w:rsidRDefault="0015022B" w:rsidP="00E14185">
            <w:pPr>
              <w:pStyle w:val="ListParagraph"/>
              <w:ind w:left="0"/>
              <w:rPr>
                <w:rFonts w:cstheme="minorHAnsi"/>
              </w:rPr>
            </w:pPr>
            <w:r w:rsidRPr="0015022B">
              <w:rPr>
                <w:rFonts w:cstheme="minorHAnsi"/>
              </w:rPr>
              <w:t>Serious Incident Reports to be made an agenda item in future Patron’s meetings</w:t>
            </w:r>
          </w:p>
        </w:tc>
        <w:tc>
          <w:tcPr>
            <w:tcW w:w="3636" w:type="dxa"/>
            <w:gridSpan w:val="2"/>
          </w:tcPr>
          <w:p w14:paraId="6460F448" w14:textId="79B283F2" w:rsidR="00130F05" w:rsidRDefault="0015022B" w:rsidP="00E14185">
            <w:pPr>
              <w:pStyle w:val="ListParagraph"/>
              <w:ind w:left="0"/>
              <w:jc w:val="both"/>
              <w:rPr>
                <w:rFonts w:ascii="Arial Narrow" w:hAnsi="Arial Narrow"/>
              </w:rPr>
            </w:pPr>
            <w:r>
              <w:rPr>
                <w:rFonts w:ascii="Arial Narrow" w:hAnsi="Arial Narrow"/>
              </w:rPr>
              <w:t>Please refere the link (</w:t>
            </w:r>
            <w:hyperlink r:id="rId9" w:history="1">
              <w:r w:rsidR="00CF1F5F">
                <w:rPr>
                  <w:rStyle w:val="Hyperlink"/>
                  <w:rFonts w:ascii="Arial Narrow" w:hAnsi="Arial Narrow"/>
                </w:rPr>
                <w:t>Click Here</w:t>
              </w:r>
            </w:hyperlink>
            <w:r>
              <w:rPr>
                <w:rFonts w:ascii="Arial Narrow" w:hAnsi="Arial Narrow"/>
              </w:rPr>
              <w:t>) for serious incident report 2025 in HH</w:t>
            </w:r>
          </w:p>
        </w:tc>
        <w:tc>
          <w:tcPr>
            <w:tcW w:w="1559" w:type="dxa"/>
            <w:shd w:val="clear" w:color="auto" w:fill="227ACB"/>
          </w:tcPr>
          <w:p w14:paraId="768852A2"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9B3902" w14:paraId="1DC33E4D" w14:textId="77777777" w:rsidTr="00C40121">
        <w:tc>
          <w:tcPr>
            <w:tcW w:w="925" w:type="dxa"/>
          </w:tcPr>
          <w:p w14:paraId="5A9ED614" w14:textId="3FC5198D" w:rsidR="009B3902" w:rsidRDefault="009B3902" w:rsidP="00E14185">
            <w:pPr>
              <w:pStyle w:val="ListParagraph"/>
              <w:ind w:left="0"/>
              <w:jc w:val="center"/>
              <w:rPr>
                <w:rFonts w:cstheme="minorHAnsi"/>
              </w:rPr>
            </w:pPr>
            <w:r>
              <w:rPr>
                <w:rFonts w:cstheme="minorHAnsi"/>
              </w:rPr>
              <w:t>46</w:t>
            </w:r>
          </w:p>
        </w:tc>
        <w:tc>
          <w:tcPr>
            <w:tcW w:w="3661" w:type="dxa"/>
          </w:tcPr>
          <w:p w14:paraId="1A87B168" w14:textId="179B2A8F" w:rsidR="009B3902" w:rsidRPr="00E7559B" w:rsidRDefault="009B3902" w:rsidP="00E14185">
            <w:pPr>
              <w:pStyle w:val="ListParagraph"/>
              <w:ind w:left="0"/>
              <w:rPr>
                <w:rFonts w:cstheme="minorHAnsi"/>
              </w:rPr>
            </w:pPr>
            <w:r w:rsidRPr="0015022B">
              <w:rPr>
                <w:rFonts w:cstheme="minorHAnsi"/>
              </w:rPr>
              <w:t>Provide data on the number of staff in the north and along the coal road</w:t>
            </w:r>
          </w:p>
        </w:tc>
        <w:tc>
          <w:tcPr>
            <w:tcW w:w="1651" w:type="dxa"/>
          </w:tcPr>
          <w:p w14:paraId="14541957" w14:textId="77777777" w:rsidR="009B3902" w:rsidRPr="009B3902" w:rsidRDefault="009B3902" w:rsidP="00E14185">
            <w:pPr>
              <w:pStyle w:val="ListParagraph"/>
              <w:ind w:left="0"/>
              <w:jc w:val="both"/>
              <w:rPr>
                <w:rFonts w:ascii="Arial Narrow" w:hAnsi="Arial Narrow"/>
                <w:b/>
                <w:bCs/>
              </w:rPr>
            </w:pPr>
            <w:r w:rsidRPr="009B3902">
              <w:rPr>
                <w:rFonts w:ascii="Arial Narrow" w:hAnsi="Arial Narrow"/>
                <w:b/>
                <w:bCs/>
              </w:rPr>
              <w:t>Nort Area</w:t>
            </w:r>
          </w:p>
          <w:p w14:paraId="0974F68C" w14:textId="6722FE79" w:rsidR="009B3902" w:rsidRDefault="009B3902" w:rsidP="009B3902">
            <w:pPr>
              <w:pStyle w:val="ListParagraph"/>
              <w:ind w:left="0"/>
              <w:rPr>
                <w:rFonts w:ascii="Arial Narrow" w:hAnsi="Arial Narrow"/>
              </w:rPr>
            </w:pPr>
            <w:r>
              <w:rPr>
                <w:rFonts w:ascii="Arial Narrow" w:hAnsi="Arial Narrow"/>
              </w:rPr>
              <w:t>Pos 49 : 5 staff</w:t>
            </w:r>
          </w:p>
          <w:p w14:paraId="61BC349F" w14:textId="77777777" w:rsidR="009B3902" w:rsidRDefault="009B3902" w:rsidP="009B3902">
            <w:pPr>
              <w:pStyle w:val="ListParagraph"/>
              <w:ind w:left="0"/>
              <w:rPr>
                <w:rFonts w:ascii="Arial Narrow" w:hAnsi="Arial Narrow"/>
              </w:rPr>
            </w:pPr>
            <w:r>
              <w:rPr>
                <w:rFonts w:ascii="Arial Narrow" w:hAnsi="Arial Narrow"/>
              </w:rPr>
              <w:t>Pos 52 : 7 staff</w:t>
            </w:r>
          </w:p>
          <w:p w14:paraId="0CFC5CDD" w14:textId="77777777" w:rsidR="009B3902" w:rsidRDefault="009B3902" w:rsidP="009B3902">
            <w:pPr>
              <w:pStyle w:val="ListParagraph"/>
              <w:ind w:left="0"/>
              <w:rPr>
                <w:rFonts w:ascii="Arial Narrow" w:hAnsi="Arial Narrow"/>
              </w:rPr>
            </w:pPr>
            <w:r>
              <w:rPr>
                <w:rFonts w:ascii="Arial Narrow" w:hAnsi="Arial Narrow"/>
              </w:rPr>
              <w:t>Pos Mekala : 6 staf</w:t>
            </w:r>
          </w:p>
          <w:p w14:paraId="62ADAB16" w14:textId="03F9D6D0" w:rsidR="009B3902" w:rsidRDefault="009B3902" w:rsidP="009B3902">
            <w:pPr>
              <w:pStyle w:val="ListParagraph"/>
              <w:ind w:left="0"/>
              <w:rPr>
                <w:rFonts w:ascii="Arial Narrow" w:hAnsi="Arial Narrow"/>
              </w:rPr>
            </w:pPr>
            <w:r>
              <w:rPr>
                <w:rFonts w:ascii="Arial Narrow" w:hAnsi="Arial Narrow"/>
              </w:rPr>
              <w:t>Total  : 18 staff</w:t>
            </w:r>
          </w:p>
        </w:tc>
        <w:tc>
          <w:tcPr>
            <w:tcW w:w="1985" w:type="dxa"/>
          </w:tcPr>
          <w:p w14:paraId="37890218" w14:textId="0B930F33" w:rsidR="009B3902" w:rsidRPr="009B3902" w:rsidRDefault="009B3902">
            <w:pPr>
              <w:rPr>
                <w:rFonts w:ascii="Arial Narrow" w:hAnsi="Arial Narrow"/>
                <w:b/>
                <w:bCs/>
                <w:lang w:val="de-DE"/>
              </w:rPr>
            </w:pPr>
            <w:r w:rsidRPr="009B3902">
              <w:rPr>
                <w:rFonts w:ascii="Arial Narrow" w:hAnsi="Arial Narrow"/>
                <w:b/>
                <w:bCs/>
                <w:lang w:val="de-DE"/>
              </w:rPr>
              <w:t>Along the coal Road</w:t>
            </w:r>
          </w:p>
          <w:p w14:paraId="448BA829" w14:textId="77777777" w:rsidR="009B3902" w:rsidRDefault="009B3902" w:rsidP="00E14185">
            <w:pPr>
              <w:pStyle w:val="ListParagraph"/>
              <w:ind w:left="0"/>
              <w:jc w:val="both"/>
              <w:rPr>
                <w:rFonts w:ascii="Arial Narrow" w:hAnsi="Arial Narrow"/>
              </w:rPr>
            </w:pPr>
            <w:r>
              <w:rPr>
                <w:rFonts w:ascii="Arial Narrow" w:hAnsi="Arial Narrow"/>
              </w:rPr>
              <w:t>Fleet A and Fleet B : 11 staff</w:t>
            </w:r>
          </w:p>
          <w:p w14:paraId="04D0DC94" w14:textId="77777777" w:rsidR="009B3902" w:rsidRDefault="009B3902" w:rsidP="00E14185">
            <w:pPr>
              <w:pStyle w:val="ListParagraph"/>
              <w:ind w:left="0"/>
              <w:jc w:val="both"/>
              <w:rPr>
                <w:rFonts w:ascii="Arial Narrow" w:hAnsi="Arial Narrow"/>
              </w:rPr>
            </w:pPr>
            <w:r>
              <w:rPr>
                <w:rFonts w:ascii="Arial Narrow" w:hAnsi="Arial Narrow"/>
              </w:rPr>
              <w:t xml:space="preserve">Fleet C : 2 staff and </w:t>
            </w:r>
          </w:p>
          <w:p w14:paraId="58DD295F" w14:textId="56962C63" w:rsidR="00C40121" w:rsidRDefault="00C40121" w:rsidP="00E14185">
            <w:pPr>
              <w:pStyle w:val="ListParagraph"/>
              <w:ind w:left="0"/>
              <w:jc w:val="both"/>
              <w:rPr>
                <w:rFonts w:ascii="Arial Narrow" w:hAnsi="Arial Narrow"/>
              </w:rPr>
            </w:pPr>
            <w:r>
              <w:rPr>
                <w:rFonts w:ascii="Arial Narrow" w:hAnsi="Arial Narrow"/>
              </w:rPr>
              <w:t>Pos Sembilu : 10 staff</w:t>
            </w:r>
          </w:p>
        </w:tc>
        <w:tc>
          <w:tcPr>
            <w:tcW w:w="1559" w:type="dxa"/>
            <w:shd w:val="clear" w:color="auto" w:fill="227ACB"/>
          </w:tcPr>
          <w:p w14:paraId="3B894FB2" w14:textId="5126CEED" w:rsidR="009B3902" w:rsidRPr="00721657" w:rsidRDefault="009B3902" w:rsidP="00E14185">
            <w:pPr>
              <w:pStyle w:val="ListParagraph"/>
              <w:ind w:left="0"/>
              <w:jc w:val="both"/>
              <w:rPr>
                <w:rFonts w:ascii="Calibri" w:eastAsia="Calibri" w:hAnsi="Calibri" w:cs="Times New Roman"/>
                <w:bCs/>
                <w:noProof/>
                <w:lang w:val="en-US"/>
                <w14:ligatures w14:val="standardContextual"/>
              </w:rPr>
            </w:pPr>
          </w:p>
        </w:tc>
      </w:tr>
      <w:tr w:rsidR="00130F05" w14:paraId="69D41F17" w14:textId="77777777" w:rsidTr="00C40121">
        <w:tc>
          <w:tcPr>
            <w:tcW w:w="925" w:type="dxa"/>
          </w:tcPr>
          <w:p w14:paraId="3991A771" w14:textId="3DD667DF" w:rsidR="00130F05" w:rsidRDefault="002E6364" w:rsidP="00E14185">
            <w:pPr>
              <w:pStyle w:val="ListParagraph"/>
              <w:ind w:left="0"/>
              <w:jc w:val="center"/>
              <w:rPr>
                <w:rFonts w:cstheme="minorHAnsi"/>
              </w:rPr>
            </w:pPr>
            <w:r>
              <w:rPr>
                <w:rFonts w:cstheme="minorHAnsi"/>
              </w:rPr>
              <w:t>4</w:t>
            </w:r>
            <w:r w:rsidR="00CF1F5F">
              <w:rPr>
                <w:rFonts w:cstheme="minorHAnsi"/>
              </w:rPr>
              <w:t>7</w:t>
            </w:r>
          </w:p>
        </w:tc>
        <w:tc>
          <w:tcPr>
            <w:tcW w:w="3661" w:type="dxa"/>
          </w:tcPr>
          <w:p w14:paraId="23D17FBB" w14:textId="1FF185CB" w:rsidR="00130F05" w:rsidRPr="00E7559B" w:rsidRDefault="002E6364" w:rsidP="00E14185">
            <w:pPr>
              <w:pStyle w:val="ListParagraph"/>
              <w:ind w:left="0"/>
              <w:rPr>
                <w:rFonts w:cstheme="minorHAnsi"/>
              </w:rPr>
            </w:pPr>
            <w:r w:rsidRPr="002E6364">
              <w:rPr>
                <w:rFonts w:cstheme="minorHAnsi"/>
              </w:rPr>
              <w:t>Include development of participating household numbers in Patron’s report</w:t>
            </w:r>
          </w:p>
        </w:tc>
        <w:tc>
          <w:tcPr>
            <w:tcW w:w="3636" w:type="dxa"/>
            <w:gridSpan w:val="2"/>
          </w:tcPr>
          <w:p w14:paraId="371DEF11" w14:textId="33C783BC" w:rsidR="00130F05" w:rsidRDefault="002E6364" w:rsidP="002E6364">
            <w:pPr>
              <w:spacing w:after="160" w:line="259" w:lineRule="auto"/>
              <w:jc w:val="both"/>
              <w:rPr>
                <w:rFonts w:ascii="Arial Narrow" w:hAnsi="Arial Narrow"/>
              </w:rPr>
            </w:pPr>
            <w:r w:rsidRPr="002E6364">
              <w:rPr>
                <w:rFonts w:ascii="Arial Narrow" w:hAnsi="Arial Narrow"/>
              </w:rPr>
              <w:t>Please refer the link (</w:t>
            </w:r>
            <w:hyperlink r:id="rId10" w:history="1">
              <w:r w:rsidR="00514C47">
                <w:rPr>
                  <w:rStyle w:val="Hyperlink"/>
                  <w:rFonts w:ascii="Arial Narrow" w:hAnsi="Arial Narrow"/>
                </w:rPr>
                <w:t>Click Here</w:t>
              </w:r>
            </w:hyperlink>
            <w:r w:rsidRPr="002E6364">
              <w:rPr>
                <w:rFonts w:ascii="Arial Narrow" w:hAnsi="Arial Narrow"/>
              </w:rPr>
              <w:t xml:space="preserve">) for </w:t>
            </w:r>
            <w:r w:rsidRPr="002E6364">
              <w:rPr>
                <w:rFonts w:ascii="Arial Narrow" w:hAnsi="Arial Narrow"/>
              </w:rPr>
              <w:t>Report</w:t>
            </w:r>
            <w:r>
              <w:rPr>
                <w:rFonts w:ascii="Arial Narrow" w:hAnsi="Arial Narrow"/>
              </w:rPr>
              <w:t xml:space="preserve"> of </w:t>
            </w:r>
            <w:r w:rsidRPr="002E6364">
              <w:rPr>
                <w:rFonts w:ascii="Arial Narrow" w:hAnsi="Arial Narrow"/>
              </w:rPr>
              <w:t>Community Livelihood Development                                   of Hutan Harapan</w:t>
            </w:r>
          </w:p>
        </w:tc>
        <w:tc>
          <w:tcPr>
            <w:tcW w:w="1559" w:type="dxa"/>
            <w:shd w:val="clear" w:color="auto" w:fill="227ACB"/>
          </w:tcPr>
          <w:p w14:paraId="1269399E"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130F05" w14:paraId="3AE54187" w14:textId="77777777" w:rsidTr="00721657">
        <w:tc>
          <w:tcPr>
            <w:tcW w:w="925" w:type="dxa"/>
          </w:tcPr>
          <w:p w14:paraId="1E26DAE0" w14:textId="0B3F1B4F" w:rsidR="00130F05" w:rsidRDefault="002E6364" w:rsidP="00E14185">
            <w:pPr>
              <w:pStyle w:val="ListParagraph"/>
              <w:ind w:left="0"/>
              <w:jc w:val="center"/>
              <w:rPr>
                <w:rFonts w:cstheme="minorHAnsi"/>
              </w:rPr>
            </w:pPr>
            <w:r>
              <w:rPr>
                <w:rFonts w:cstheme="minorHAnsi"/>
              </w:rPr>
              <w:t>4</w:t>
            </w:r>
            <w:r w:rsidR="00CF1F5F">
              <w:rPr>
                <w:rFonts w:cstheme="minorHAnsi"/>
              </w:rPr>
              <w:t>8</w:t>
            </w:r>
          </w:p>
        </w:tc>
        <w:tc>
          <w:tcPr>
            <w:tcW w:w="3661" w:type="dxa"/>
          </w:tcPr>
          <w:p w14:paraId="53A77E1E" w14:textId="302664BC" w:rsidR="00130F05" w:rsidRPr="00E7559B" w:rsidRDefault="002E6364" w:rsidP="00E14185">
            <w:pPr>
              <w:pStyle w:val="ListParagraph"/>
              <w:ind w:left="0"/>
              <w:rPr>
                <w:rFonts w:cstheme="minorHAnsi"/>
              </w:rPr>
            </w:pPr>
            <w:r w:rsidRPr="002E6364">
              <w:rPr>
                <w:rFonts w:cstheme="minorHAnsi"/>
              </w:rPr>
              <w:t>Clarify timeline for developing the Second Agreement with APRIL to ensure clarity for all Harapan Partners</w:t>
            </w:r>
          </w:p>
        </w:tc>
        <w:tc>
          <w:tcPr>
            <w:tcW w:w="3636" w:type="dxa"/>
            <w:gridSpan w:val="2"/>
          </w:tcPr>
          <w:p w14:paraId="5B9E2E52" w14:textId="77777777" w:rsidR="00130F05" w:rsidRDefault="00130F05" w:rsidP="00E14185">
            <w:pPr>
              <w:pStyle w:val="ListParagraph"/>
              <w:ind w:left="0"/>
              <w:jc w:val="both"/>
              <w:rPr>
                <w:rFonts w:ascii="Arial Narrow" w:hAnsi="Arial Narrow"/>
              </w:rPr>
            </w:pPr>
          </w:p>
        </w:tc>
        <w:tc>
          <w:tcPr>
            <w:tcW w:w="1559" w:type="dxa"/>
          </w:tcPr>
          <w:p w14:paraId="5E63EF6E"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r w:rsidR="002E6364" w14:paraId="0399C02B" w14:textId="77777777" w:rsidTr="00514C47">
        <w:tc>
          <w:tcPr>
            <w:tcW w:w="925" w:type="dxa"/>
          </w:tcPr>
          <w:p w14:paraId="5F4292B1" w14:textId="601167F3" w:rsidR="002E6364" w:rsidRDefault="00CF1F5F" w:rsidP="00E14185">
            <w:pPr>
              <w:pStyle w:val="ListParagraph"/>
              <w:ind w:left="0"/>
              <w:jc w:val="center"/>
              <w:rPr>
                <w:rFonts w:cstheme="minorHAnsi"/>
              </w:rPr>
            </w:pPr>
            <w:r>
              <w:rPr>
                <w:rFonts w:cstheme="minorHAnsi"/>
              </w:rPr>
              <w:t>49</w:t>
            </w:r>
          </w:p>
        </w:tc>
        <w:tc>
          <w:tcPr>
            <w:tcW w:w="3661" w:type="dxa"/>
          </w:tcPr>
          <w:p w14:paraId="180276A8" w14:textId="156513D0" w:rsidR="002E6364" w:rsidRPr="002E6364" w:rsidRDefault="002E6364" w:rsidP="00E14185">
            <w:pPr>
              <w:pStyle w:val="ListParagraph"/>
              <w:ind w:left="0"/>
              <w:rPr>
                <w:rFonts w:cstheme="minorHAnsi"/>
              </w:rPr>
            </w:pPr>
            <w:r w:rsidRPr="002E6364">
              <w:rPr>
                <w:rFonts w:cstheme="minorHAnsi"/>
              </w:rPr>
              <w:t>Pak Bambang to meet with Pak Anton this month regarding his shares</w:t>
            </w:r>
          </w:p>
        </w:tc>
        <w:tc>
          <w:tcPr>
            <w:tcW w:w="3636" w:type="dxa"/>
            <w:gridSpan w:val="2"/>
          </w:tcPr>
          <w:p w14:paraId="318EC327" w14:textId="639BC0D3" w:rsidR="002E6364" w:rsidRDefault="00514C47" w:rsidP="00E14185">
            <w:pPr>
              <w:pStyle w:val="ListParagraph"/>
              <w:ind w:left="0"/>
              <w:jc w:val="both"/>
              <w:rPr>
                <w:rFonts w:ascii="Arial Narrow" w:hAnsi="Arial Narrow"/>
              </w:rPr>
            </w:pPr>
            <w:r>
              <w:rPr>
                <w:rFonts w:ascii="Arial Narrow" w:hAnsi="Arial Narrow"/>
              </w:rPr>
              <w:t>Done</w:t>
            </w:r>
          </w:p>
        </w:tc>
        <w:tc>
          <w:tcPr>
            <w:tcW w:w="1559" w:type="dxa"/>
            <w:shd w:val="clear" w:color="auto" w:fill="227ACB"/>
          </w:tcPr>
          <w:p w14:paraId="4CE18AE1" w14:textId="77777777" w:rsidR="002E6364" w:rsidRPr="00721657" w:rsidRDefault="002E6364" w:rsidP="00E14185">
            <w:pPr>
              <w:pStyle w:val="ListParagraph"/>
              <w:ind w:left="0"/>
              <w:jc w:val="both"/>
              <w:rPr>
                <w:rFonts w:ascii="Calibri" w:eastAsia="Calibri" w:hAnsi="Calibri" w:cs="Times New Roman"/>
                <w:bCs/>
                <w:noProof/>
                <w:lang w:val="en-US"/>
                <w14:ligatures w14:val="standardContextual"/>
              </w:rPr>
            </w:pPr>
          </w:p>
        </w:tc>
      </w:tr>
      <w:tr w:rsidR="002E6364" w14:paraId="000C99CD" w14:textId="77777777" w:rsidTr="00721657">
        <w:tc>
          <w:tcPr>
            <w:tcW w:w="925" w:type="dxa"/>
          </w:tcPr>
          <w:p w14:paraId="1CDA0659" w14:textId="6B76470F" w:rsidR="002E6364" w:rsidRDefault="002E6364" w:rsidP="00E14185">
            <w:pPr>
              <w:pStyle w:val="ListParagraph"/>
              <w:ind w:left="0"/>
              <w:jc w:val="center"/>
              <w:rPr>
                <w:rFonts w:cstheme="minorHAnsi"/>
              </w:rPr>
            </w:pPr>
            <w:r>
              <w:rPr>
                <w:rFonts w:cstheme="minorHAnsi"/>
              </w:rPr>
              <w:lastRenderedPageBreak/>
              <w:t>5</w:t>
            </w:r>
            <w:r w:rsidR="00CF1F5F">
              <w:rPr>
                <w:rFonts w:cstheme="minorHAnsi"/>
              </w:rPr>
              <w:t>0</w:t>
            </w:r>
          </w:p>
        </w:tc>
        <w:tc>
          <w:tcPr>
            <w:tcW w:w="3661" w:type="dxa"/>
          </w:tcPr>
          <w:p w14:paraId="73323D80" w14:textId="61F6E0DF" w:rsidR="002E6364" w:rsidRPr="00E7559B" w:rsidRDefault="002E6364" w:rsidP="00E14185">
            <w:pPr>
              <w:pStyle w:val="ListParagraph"/>
              <w:ind w:left="0"/>
              <w:rPr>
                <w:rFonts w:cstheme="minorHAnsi"/>
              </w:rPr>
            </w:pPr>
            <w:r w:rsidRPr="002E6364">
              <w:rPr>
                <w:rFonts w:cstheme="minorHAnsi"/>
              </w:rPr>
              <w:t>In the agreement will APRIL, we should ensure that the greenbelts in HH are twice the regulation size.</w:t>
            </w:r>
          </w:p>
        </w:tc>
        <w:tc>
          <w:tcPr>
            <w:tcW w:w="3636" w:type="dxa"/>
            <w:gridSpan w:val="2"/>
          </w:tcPr>
          <w:p w14:paraId="696E480A" w14:textId="77777777" w:rsidR="002E6364" w:rsidRDefault="002E6364" w:rsidP="00E14185">
            <w:pPr>
              <w:pStyle w:val="ListParagraph"/>
              <w:ind w:left="0"/>
              <w:jc w:val="both"/>
              <w:rPr>
                <w:rFonts w:ascii="Arial Narrow" w:hAnsi="Arial Narrow"/>
              </w:rPr>
            </w:pPr>
          </w:p>
        </w:tc>
        <w:tc>
          <w:tcPr>
            <w:tcW w:w="1559" w:type="dxa"/>
          </w:tcPr>
          <w:p w14:paraId="46CEA13E" w14:textId="77777777" w:rsidR="002E6364" w:rsidRPr="00721657" w:rsidRDefault="002E6364" w:rsidP="00E14185">
            <w:pPr>
              <w:pStyle w:val="ListParagraph"/>
              <w:ind w:left="0"/>
              <w:jc w:val="both"/>
              <w:rPr>
                <w:rFonts w:ascii="Calibri" w:eastAsia="Calibri" w:hAnsi="Calibri" w:cs="Times New Roman"/>
                <w:bCs/>
                <w:noProof/>
                <w:lang w:val="en-US"/>
                <w14:ligatures w14:val="standardContextual"/>
              </w:rPr>
            </w:pPr>
          </w:p>
        </w:tc>
      </w:tr>
      <w:tr w:rsidR="002E6364" w14:paraId="2F09C7A4" w14:textId="77777777" w:rsidTr="00514C47">
        <w:tc>
          <w:tcPr>
            <w:tcW w:w="925" w:type="dxa"/>
          </w:tcPr>
          <w:p w14:paraId="2C075A6F" w14:textId="5DAEA1DC" w:rsidR="002E6364" w:rsidRDefault="002E6364" w:rsidP="00E14185">
            <w:pPr>
              <w:pStyle w:val="ListParagraph"/>
              <w:ind w:left="0"/>
              <w:jc w:val="center"/>
              <w:rPr>
                <w:rFonts w:cstheme="minorHAnsi"/>
              </w:rPr>
            </w:pPr>
            <w:r>
              <w:rPr>
                <w:rFonts w:cstheme="minorHAnsi"/>
              </w:rPr>
              <w:t>5</w:t>
            </w:r>
            <w:r w:rsidR="00CF1F5F">
              <w:rPr>
                <w:rFonts w:cstheme="minorHAnsi"/>
              </w:rPr>
              <w:t>1</w:t>
            </w:r>
          </w:p>
        </w:tc>
        <w:tc>
          <w:tcPr>
            <w:tcW w:w="3661" w:type="dxa"/>
          </w:tcPr>
          <w:p w14:paraId="3125300A" w14:textId="38BB9BC7" w:rsidR="002E6364" w:rsidRPr="00E7559B" w:rsidRDefault="002E6364" w:rsidP="00E14185">
            <w:pPr>
              <w:pStyle w:val="ListParagraph"/>
              <w:ind w:left="0"/>
              <w:rPr>
                <w:rFonts w:cstheme="minorHAnsi"/>
              </w:rPr>
            </w:pPr>
            <w:r w:rsidRPr="002E6364">
              <w:rPr>
                <w:rFonts w:cstheme="minorHAnsi"/>
              </w:rPr>
              <w:t>Legalize the meeting decisions through updating the Yayasan KEHI deeds</w:t>
            </w:r>
          </w:p>
        </w:tc>
        <w:tc>
          <w:tcPr>
            <w:tcW w:w="3636" w:type="dxa"/>
            <w:gridSpan w:val="2"/>
          </w:tcPr>
          <w:p w14:paraId="7AB0AFB1" w14:textId="49727854" w:rsidR="002E6364" w:rsidRDefault="00514C47" w:rsidP="00E14185">
            <w:pPr>
              <w:pStyle w:val="ListParagraph"/>
              <w:ind w:left="0"/>
              <w:jc w:val="both"/>
              <w:rPr>
                <w:rFonts w:ascii="Arial Narrow" w:hAnsi="Arial Narrow"/>
              </w:rPr>
            </w:pPr>
            <w:r>
              <w:rPr>
                <w:rFonts w:ascii="Arial Narrow" w:hAnsi="Arial Narrow"/>
              </w:rPr>
              <w:t>Done</w:t>
            </w:r>
          </w:p>
        </w:tc>
        <w:tc>
          <w:tcPr>
            <w:tcW w:w="1559" w:type="dxa"/>
            <w:shd w:val="clear" w:color="auto" w:fill="227ACB"/>
          </w:tcPr>
          <w:p w14:paraId="6751251D" w14:textId="77777777" w:rsidR="002E6364" w:rsidRPr="00721657" w:rsidRDefault="002E6364" w:rsidP="00E14185">
            <w:pPr>
              <w:pStyle w:val="ListParagraph"/>
              <w:ind w:left="0"/>
              <w:jc w:val="both"/>
              <w:rPr>
                <w:rFonts w:ascii="Calibri" w:eastAsia="Calibri" w:hAnsi="Calibri" w:cs="Times New Roman"/>
                <w:bCs/>
                <w:noProof/>
                <w:lang w:val="en-US"/>
                <w14:ligatures w14:val="standardContextual"/>
              </w:rPr>
            </w:pPr>
          </w:p>
        </w:tc>
      </w:tr>
      <w:tr w:rsidR="00130F05" w14:paraId="0A5B633A" w14:textId="77777777" w:rsidTr="00514C47">
        <w:tc>
          <w:tcPr>
            <w:tcW w:w="925" w:type="dxa"/>
          </w:tcPr>
          <w:p w14:paraId="21214C25" w14:textId="6488E115" w:rsidR="00130F05" w:rsidRDefault="002E6364" w:rsidP="00E14185">
            <w:pPr>
              <w:pStyle w:val="ListParagraph"/>
              <w:ind w:left="0"/>
              <w:jc w:val="center"/>
              <w:rPr>
                <w:rFonts w:cstheme="minorHAnsi"/>
              </w:rPr>
            </w:pPr>
            <w:r>
              <w:rPr>
                <w:rFonts w:cstheme="minorHAnsi"/>
              </w:rPr>
              <w:t>5</w:t>
            </w:r>
            <w:r w:rsidR="00CF1F5F">
              <w:rPr>
                <w:rFonts w:cstheme="minorHAnsi"/>
              </w:rPr>
              <w:t>2</w:t>
            </w:r>
          </w:p>
        </w:tc>
        <w:tc>
          <w:tcPr>
            <w:tcW w:w="3661" w:type="dxa"/>
          </w:tcPr>
          <w:p w14:paraId="1572EA0E" w14:textId="52CA1A40" w:rsidR="00130F05" w:rsidRPr="00E7559B" w:rsidRDefault="002E6364" w:rsidP="00E14185">
            <w:pPr>
              <w:pStyle w:val="ListParagraph"/>
              <w:ind w:left="0"/>
              <w:rPr>
                <w:rFonts w:cstheme="minorHAnsi"/>
              </w:rPr>
            </w:pPr>
            <w:r w:rsidRPr="002E6364">
              <w:rPr>
                <w:rFonts w:cstheme="minorHAnsi"/>
              </w:rPr>
              <w:t>Legalize the meeting decision through updating the Articles of Association to the Ministry of Law and Human Rights</w:t>
            </w:r>
            <w:r w:rsidR="00514C47">
              <w:rPr>
                <w:rFonts w:cstheme="minorHAnsi"/>
              </w:rPr>
              <w:t xml:space="preserve"> for PT REKI</w:t>
            </w:r>
          </w:p>
        </w:tc>
        <w:tc>
          <w:tcPr>
            <w:tcW w:w="3636" w:type="dxa"/>
            <w:gridSpan w:val="2"/>
          </w:tcPr>
          <w:p w14:paraId="7489E0EB" w14:textId="2BB2BF46" w:rsidR="00130F05" w:rsidRDefault="00514C47" w:rsidP="00E14185">
            <w:pPr>
              <w:pStyle w:val="ListParagraph"/>
              <w:ind w:left="0"/>
              <w:jc w:val="both"/>
              <w:rPr>
                <w:rFonts w:ascii="Arial Narrow" w:hAnsi="Arial Narrow"/>
              </w:rPr>
            </w:pPr>
            <w:r w:rsidRPr="00514C47">
              <w:rPr>
                <w:rFonts w:ascii="Arial Narrow" w:hAnsi="Arial Narrow"/>
              </w:rPr>
              <w:t>Still in the process of changing data in the Legal Administration system</w:t>
            </w:r>
          </w:p>
        </w:tc>
        <w:tc>
          <w:tcPr>
            <w:tcW w:w="1559" w:type="dxa"/>
            <w:shd w:val="clear" w:color="auto" w:fill="70AD47" w:themeFill="accent6"/>
          </w:tcPr>
          <w:p w14:paraId="68867C4C" w14:textId="77777777" w:rsidR="00130F05" w:rsidRPr="00721657" w:rsidRDefault="00130F05" w:rsidP="00E14185">
            <w:pPr>
              <w:pStyle w:val="ListParagraph"/>
              <w:ind w:left="0"/>
              <w:jc w:val="both"/>
              <w:rPr>
                <w:rFonts w:ascii="Calibri" w:eastAsia="Calibri" w:hAnsi="Calibri" w:cs="Times New Roman"/>
                <w:bCs/>
                <w:noProof/>
                <w:lang w:val="en-US"/>
                <w14:ligatures w14:val="standardContextual"/>
              </w:rPr>
            </w:pPr>
          </w:p>
        </w:tc>
      </w:tr>
    </w:tbl>
    <w:p w14:paraId="09E2AEF2" w14:textId="77777777" w:rsidR="00A82824" w:rsidRDefault="00A82824" w:rsidP="00014FDA">
      <w:pPr>
        <w:pStyle w:val="ListParagraph"/>
        <w:ind w:left="426"/>
        <w:jc w:val="both"/>
        <w:rPr>
          <w:rFonts w:ascii="Arial Narrow" w:hAnsi="Arial Narrow"/>
          <w:b/>
          <w:bCs/>
          <w:lang w:val="en-GB"/>
        </w:rPr>
      </w:pPr>
    </w:p>
    <w:p w14:paraId="2FBE09FA" w14:textId="77777777" w:rsidR="00A82824" w:rsidRDefault="00A82824" w:rsidP="00014FDA">
      <w:pPr>
        <w:pStyle w:val="ListParagraph"/>
        <w:ind w:left="426"/>
        <w:jc w:val="both"/>
        <w:rPr>
          <w:rFonts w:ascii="Arial Narrow" w:hAnsi="Arial Narrow"/>
          <w:b/>
          <w:bCs/>
          <w:lang w:val="en-GB"/>
        </w:rPr>
      </w:pPr>
    </w:p>
    <w:p w14:paraId="710B09E3" w14:textId="77777777" w:rsidR="00A82824" w:rsidRDefault="00A82824" w:rsidP="00014FDA">
      <w:pPr>
        <w:pStyle w:val="ListParagraph"/>
        <w:ind w:left="426"/>
        <w:jc w:val="both"/>
        <w:rPr>
          <w:rFonts w:ascii="Arial Narrow" w:hAnsi="Arial Narrow"/>
          <w:b/>
          <w:bCs/>
          <w:lang w:val="en-GB"/>
        </w:rPr>
      </w:pPr>
    </w:p>
    <w:p w14:paraId="12A967BD" w14:textId="77777777" w:rsidR="00A82824" w:rsidRDefault="00A82824" w:rsidP="00014FDA">
      <w:pPr>
        <w:pStyle w:val="ListParagraph"/>
        <w:ind w:left="426"/>
        <w:jc w:val="both"/>
        <w:rPr>
          <w:rFonts w:ascii="Arial Narrow" w:hAnsi="Arial Narrow"/>
          <w:b/>
          <w:bCs/>
          <w:lang w:val="en-GB"/>
        </w:rPr>
      </w:pPr>
    </w:p>
    <w:p w14:paraId="21433961" w14:textId="77777777" w:rsidR="00A82824" w:rsidRDefault="00A82824" w:rsidP="00014FDA">
      <w:pPr>
        <w:pStyle w:val="ListParagraph"/>
        <w:ind w:left="426"/>
        <w:jc w:val="both"/>
        <w:rPr>
          <w:rFonts w:ascii="Arial Narrow" w:hAnsi="Arial Narrow"/>
          <w:b/>
          <w:bCs/>
          <w:lang w:val="en-GB"/>
        </w:rPr>
      </w:pPr>
    </w:p>
    <w:p w14:paraId="489A7F92" w14:textId="77777777" w:rsidR="00A82824" w:rsidRDefault="00A82824" w:rsidP="00014FDA">
      <w:pPr>
        <w:pStyle w:val="ListParagraph"/>
        <w:ind w:left="426"/>
        <w:jc w:val="both"/>
        <w:rPr>
          <w:rFonts w:ascii="Arial Narrow" w:hAnsi="Arial Narrow"/>
          <w:b/>
          <w:bCs/>
          <w:lang w:val="en-GB"/>
        </w:rPr>
      </w:pPr>
    </w:p>
    <w:p w14:paraId="6F3F8081" w14:textId="77777777" w:rsidR="00A82824" w:rsidRDefault="00A82824" w:rsidP="00014FDA">
      <w:pPr>
        <w:pStyle w:val="ListParagraph"/>
        <w:ind w:left="426"/>
        <w:jc w:val="both"/>
        <w:rPr>
          <w:rFonts w:ascii="Arial Narrow" w:hAnsi="Arial Narrow"/>
          <w:b/>
          <w:bCs/>
          <w:lang w:val="en-GB"/>
        </w:rPr>
      </w:pPr>
    </w:p>
    <w:p w14:paraId="5E22759A" w14:textId="6B068EDA" w:rsidR="00B37895" w:rsidRDefault="00B37895"/>
    <w:p w14:paraId="356CC949" w14:textId="77777777" w:rsidR="00B37895" w:rsidRDefault="00B37895" w:rsidP="00B37895"/>
    <w:p w14:paraId="03CF5AC6" w14:textId="31879589" w:rsidR="00B37895" w:rsidRDefault="00B37895" w:rsidP="00B37895"/>
    <w:sectPr w:rsidR="00B37895" w:rsidSect="00721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60451"/>
    <w:multiLevelType w:val="hybridMultilevel"/>
    <w:tmpl w:val="73C01DF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31D615A5"/>
    <w:multiLevelType w:val="multilevel"/>
    <w:tmpl w:val="BB0EB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2D6755"/>
    <w:multiLevelType w:val="hybridMultilevel"/>
    <w:tmpl w:val="E310654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5BB2067C"/>
    <w:multiLevelType w:val="hybridMultilevel"/>
    <w:tmpl w:val="853CC6BC"/>
    <w:lvl w:ilvl="0" w:tplc="D1649BF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42B0706"/>
    <w:multiLevelType w:val="hybridMultilevel"/>
    <w:tmpl w:val="1D6E659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6CA96483"/>
    <w:multiLevelType w:val="hybridMultilevel"/>
    <w:tmpl w:val="605C334C"/>
    <w:lvl w:ilvl="0" w:tplc="6C6E1F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9989683">
    <w:abstractNumId w:val="2"/>
  </w:num>
  <w:num w:numId="2" w16cid:durableId="115678642">
    <w:abstractNumId w:val="0"/>
  </w:num>
  <w:num w:numId="3" w16cid:durableId="1238441021">
    <w:abstractNumId w:val="4"/>
  </w:num>
  <w:num w:numId="4" w16cid:durableId="1753240512">
    <w:abstractNumId w:val="3"/>
  </w:num>
  <w:num w:numId="5" w16cid:durableId="1767068095">
    <w:abstractNumId w:val="1"/>
  </w:num>
  <w:num w:numId="6" w16cid:durableId="1280457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DA"/>
    <w:rsid w:val="00014FDA"/>
    <w:rsid w:val="00032619"/>
    <w:rsid w:val="0005320F"/>
    <w:rsid w:val="000849D1"/>
    <w:rsid w:val="000B1DE0"/>
    <w:rsid w:val="0011223D"/>
    <w:rsid w:val="00122B53"/>
    <w:rsid w:val="00130F05"/>
    <w:rsid w:val="0015022B"/>
    <w:rsid w:val="001E741D"/>
    <w:rsid w:val="002469F5"/>
    <w:rsid w:val="002E6364"/>
    <w:rsid w:val="003517D8"/>
    <w:rsid w:val="00356C0F"/>
    <w:rsid w:val="00401A33"/>
    <w:rsid w:val="00416549"/>
    <w:rsid w:val="00416883"/>
    <w:rsid w:val="00447575"/>
    <w:rsid w:val="00492BCE"/>
    <w:rsid w:val="004C1614"/>
    <w:rsid w:val="004E2303"/>
    <w:rsid w:val="004E685E"/>
    <w:rsid w:val="00514C47"/>
    <w:rsid w:val="0053615E"/>
    <w:rsid w:val="005544B7"/>
    <w:rsid w:val="00570FBD"/>
    <w:rsid w:val="005A7FDA"/>
    <w:rsid w:val="005B3915"/>
    <w:rsid w:val="005B4920"/>
    <w:rsid w:val="005B7EAC"/>
    <w:rsid w:val="005F231B"/>
    <w:rsid w:val="00644F3D"/>
    <w:rsid w:val="006B54E1"/>
    <w:rsid w:val="00701E7C"/>
    <w:rsid w:val="00704195"/>
    <w:rsid w:val="00721657"/>
    <w:rsid w:val="00730FCA"/>
    <w:rsid w:val="00784603"/>
    <w:rsid w:val="0079561B"/>
    <w:rsid w:val="007E4F99"/>
    <w:rsid w:val="007F00E5"/>
    <w:rsid w:val="008063CD"/>
    <w:rsid w:val="00855C2F"/>
    <w:rsid w:val="0090581C"/>
    <w:rsid w:val="009250BE"/>
    <w:rsid w:val="00993140"/>
    <w:rsid w:val="009A361D"/>
    <w:rsid w:val="009B3902"/>
    <w:rsid w:val="00A82824"/>
    <w:rsid w:val="00AA6043"/>
    <w:rsid w:val="00AC2F39"/>
    <w:rsid w:val="00B21A26"/>
    <w:rsid w:val="00B237B5"/>
    <w:rsid w:val="00B242BE"/>
    <w:rsid w:val="00B37895"/>
    <w:rsid w:val="00C20B46"/>
    <w:rsid w:val="00C40121"/>
    <w:rsid w:val="00C76EE7"/>
    <w:rsid w:val="00C853F5"/>
    <w:rsid w:val="00CF1F5F"/>
    <w:rsid w:val="00D753F6"/>
    <w:rsid w:val="00D83F25"/>
    <w:rsid w:val="00DF3D9A"/>
    <w:rsid w:val="00E14185"/>
    <w:rsid w:val="00E57B79"/>
    <w:rsid w:val="00E7559B"/>
    <w:rsid w:val="00EF760F"/>
    <w:rsid w:val="00F737B9"/>
    <w:rsid w:val="00F76862"/>
    <w:rsid w:val="00FC08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929A"/>
  <w15:chartTrackingRefBased/>
  <w15:docId w15:val="{BE1B7A80-31F1-454C-9C8F-E987F29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FDA"/>
    <w:pPr>
      <w:spacing w:after="200" w:line="276" w:lineRule="auto"/>
      <w:ind w:left="720"/>
      <w:contextualSpacing/>
    </w:pPr>
    <w:rPr>
      <w:lang w:val="de-DE"/>
    </w:rPr>
  </w:style>
  <w:style w:type="table" w:styleId="TableGrid">
    <w:name w:val="Table Grid"/>
    <w:basedOn w:val="TableNormal"/>
    <w:uiPriority w:val="39"/>
    <w:rsid w:val="00A8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9F5"/>
    <w:rPr>
      <w:color w:val="666666"/>
    </w:rPr>
  </w:style>
  <w:style w:type="character" w:styleId="Hyperlink">
    <w:name w:val="Hyperlink"/>
    <w:basedOn w:val="DefaultParagraphFont"/>
    <w:uiPriority w:val="99"/>
    <w:unhideWhenUsed/>
    <w:rsid w:val="00CF1F5F"/>
    <w:rPr>
      <w:color w:val="0563C1" w:themeColor="hyperlink"/>
      <w:u w:val="single"/>
    </w:rPr>
  </w:style>
  <w:style w:type="character" w:styleId="UnresolvedMention">
    <w:name w:val="Unresolved Mention"/>
    <w:basedOn w:val="DefaultParagraphFont"/>
    <w:uiPriority w:val="99"/>
    <w:semiHidden/>
    <w:unhideWhenUsed/>
    <w:rsid w:val="00CF1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kehiorid-my.sharepoint.com/:p:/g/personal/e_safia_hutanharapan_id/IQAtm-nzkwhFRaYb4fOr_Yu4ASTAw8SJ1CO7Q4t8qRjEw9A?e=V9iE17" TargetMode="External"/><Relationship Id="rId3" Type="http://schemas.openxmlformats.org/officeDocument/2006/relationships/styles" Target="styles.xml"/><Relationship Id="rId7" Type="http://schemas.openxmlformats.org/officeDocument/2006/relationships/hyperlink" Target="https://yakehiorid-my.sharepoint.com/:x:/g/personal/e_safia_hutanharapan_id/IQAvnurbpqsgQp8mcgMKKaNVASPhMF1WKffLnaQcmqHNVIc?e=rdemc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akehiorid-my.sharepoint.com/:w:/g/personal/e_safia_hutanharapan_id/IQAyOPDdBdvQRrIHYjgivhl0AQbNnG0CyCp7oAbKQpiiE6o?e=nKLuKX" TargetMode="External"/><Relationship Id="rId4" Type="http://schemas.openxmlformats.org/officeDocument/2006/relationships/settings" Target="settings.xml"/><Relationship Id="rId9" Type="http://schemas.openxmlformats.org/officeDocument/2006/relationships/hyperlink" Target="https://yakehiorid-my.sharepoint.com/:f:/g/personal/e_safia_hutanharapan_id/IgCrteeIk9HKR5FQA21LBp1dAX_LSB2xGVLhBES88SScy6M?e=2ADH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94A0-935C-4610-AD09-94593384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Walsh</dc:creator>
  <cp:keywords/>
  <dc:description/>
  <cp:lastModifiedBy>Office 365 HH 4</cp:lastModifiedBy>
  <cp:revision>3</cp:revision>
  <cp:lastPrinted>2025-02-24T08:19:00Z</cp:lastPrinted>
  <dcterms:created xsi:type="dcterms:W3CDTF">2025-10-30T04:03:00Z</dcterms:created>
  <dcterms:modified xsi:type="dcterms:W3CDTF">2026-01-27T04:00:00Z</dcterms:modified>
</cp:coreProperties>
</file>